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E7CC7" w14:textId="77777777" w:rsidR="00DF6E6E" w:rsidRPr="00070D28" w:rsidRDefault="00DF6E6E" w:rsidP="00DF6E6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0D28">
        <w:rPr>
          <w:rFonts w:ascii="Times New Roman" w:hAnsi="Times New Roman"/>
          <w:b/>
          <w:sz w:val="28"/>
          <w:szCs w:val="28"/>
        </w:rPr>
        <w:t>MEMORIAL DESCRITIVO</w:t>
      </w:r>
    </w:p>
    <w:p w14:paraId="2FC5942B" w14:textId="77777777" w:rsidR="00DF6E6E" w:rsidRPr="009C132C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14:paraId="49D20019" w14:textId="546E8CFF" w:rsidR="00DF6E6E" w:rsidRPr="009C132C" w:rsidRDefault="00DF6E6E" w:rsidP="00DF6E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132C">
        <w:rPr>
          <w:rFonts w:ascii="Times New Roman" w:hAnsi="Times New Roman"/>
          <w:b/>
          <w:sz w:val="24"/>
          <w:szCs w:val="24"/>
        </w:rPr>
        <w:t>Obra:</w:t>
      </w:r>
      <w:r w:rsidRPr="009C132C">
        <w:rPr>
          <w:rFonts w:ascii="Times New Roman" w:hAnsi="Times New Roman"/>
          <w:sz w:val="24"/>
          <w:szCs w:val="24"/>
        </w:rPr>
        <w:t xml:space="preserve"> </w:t>
      </w:r>
      <w:bookmarkStart w:id="0" w:name="_Hlk105074915"/>
      <w:r w:rsidRPr="009C132C">
        <w:rPr>
          <w:rFonts w:ascii="Times New Roman" w:hAnsi="Times New Roman"/>
          <w:sz w:val="24"/>
          <w:szCs w:val="24"/>
        </w:rPr>
        <w:t xml:space="preserve">Construção de </w:t>
      </w:r>
      <w:r w:rsidR="00095BAD" w:rsidRPr="009C132C">
        <w:rPr>
          <w:rFonts w:ascii="Times New Roman" w:hAnsi="Times New Roman"/>
          <w:sz w:val="24"/>
          <w:szCs w:val="24"/>
        </w:rPr>
        <w:t xml:space="preserve">Muro de Alvenaria </w:t>
      </w:r>
      <w:r w:rsidR="009C132C" w:rsidRPr="009C132C">
        <w:rPr>
          <w:rFonts w:ascii="Times New Roman" w:hAnsi="Times New Roman"/>
          <w:sz w:val="24"/>
          <w:szCs w:val="24"/>
        </w:rPr>
        <w:t>da escola Osvaldo Cruz</w:t>
      </w:r>
      <w:r w:rsidR="00095BAD" w:rsidRPr="009C132C">
        <w:rPr>
          <w:rFonts w:ascii="Times New Roman" w:hAnsi="Times New Roman"/>
          <w:sz w:val="24"/>
          <w:szCs w:val="24"/>
        </w:rPr>
        <w:t>,</w:t>
      </w:r>
      <w:r w:rsidRPr="009C132C">
        <w:rPr>
          <w:rFonts w:ascii="Times New Roman" w:hAnsi="Times New Roman"/>
          <w:sz w:val="24"/>
          <w:szCs w:val="24"/>
        </w:rPr>
        <w:t xml:space="preserve"> Presidente Olegário - MG</w:t>
      </w:r>
    </w:p>
    <w:bookmarkEnd w:id="0"/>
    <w:p w14:paraId="72CC11DC" w14:textId="55A7F5C6" w:rsidR="00EA5C05" w:rsidRPr="009C132C" w:rsidRDefault="00DF6E6E" w:rsidP="00EA5C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132C">
        <w:rPr>
          <w:rFonts w:ascii="Times New Roman" w:hAnsi="Times New Roman"/>
          <w:b/>
          <w:sz w:val="24"/>
          <w:szCs w:val="24"/>
        </w:rPr>
        <w:t xml:space="preserve">Local: </w:t>
      </w:r>
      <w:r w:rsidR="00095BAD" w:rsidRPr="009C132C">
        <w:rPr>
          <w:rFonts w:ascii="Times New Roman" w:hAnsi="Times New Roman"/>
          <w:sz w:val="24"/>
          <w:szCs w:val="24"/>
        </w:rPr>
        <w:t xml:space="preserve">Povoado de </w:t>
      </w:r>
      <w:r w:rsidR="009C132C" w:rsidRPr="009C132C">
        <w:rPr>
          <w:rFonts w:ascii="Times New Roman" w:hAnsi="Times New Roman"/>
          <w:sz w:val="24"/>
          <w:szCs w:val="24"/>
        </w:rPr>
        <w:t>Cruzeiro da Prata</w:t>
      </w:r>
      <w:r w:rsidRPr="009C132C">
        <w:rPr>
          <w:rFonts w:ascii="Times New Roman" w:hAnsi="Times New Roman"/>
          <w:sz w:val="24"/>
          <w:szCs w:val="24"/>
        </w:rPr>
        <w:t xml:space="preserve">, Presidente Olegário </w:t>
      </w:r>
      <w:r w:rsidR="00EA5C05" w:rsidRPr="009C132C">
        <w:rPr>
          <w:rFonts w:ascii="Times New Roman" w:hAnsi="Times New Roman"/>
          <w:sz w:val="24"/>
          <w:szCs w:val="24"/>
        </w:rPr>
        <w:t>–</w:t>
      </w:r>
      <w:r w:rsidRPr="009C132C">
        <w:rPr>
          <w:rFonts w:ascii="Times New Roman" w:hAnsi="Times New Roman"/>
          <w:sz w:val="24"/>
          <w:szCs w:val="24"/>
        </w:rPr>
        <w:t xml:space="preserve"> MG</w:t>
      </w:r>
    </w:p>
    <w:p w14:paraId="4D7871CB" w14:textId="77777777" w:rsidR="00EA5C05" w:rsidRPr="009C132C" w:rsidRDefault="00EA5C05" w:rsidP="00EA5C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3FEF164" w14:textId="77777777" w:rsidR="00DF6E6E" w:rsidRPr="009C132C" w:rsidRDefault="00DF6E6E" w:rsidP="00791370">
      <w:pPr>
        <w:pStyle w:val="Ttulo1"/>
        <w:ind w:left="0" w:firstLine="0"/>
        <w:rPr>
          <w:szCs w:val="24"/>
        </w:rPr>
      </w:pPr>
      <w:bookmarkStart w:id="1" w:name="_Toc314721945"/>
      <w:r w:rsidRPr="009C132C">
        <w:t>OBJETIVOS</w:t>
      </w:r>
      <w:bookmarkEnd w:id="1"/>
    </w:p>
    <w:p w14:paraId="767F596C" w14:textId="77777777" w:rsidR="00DF6E6E" w:rsidRPr="009C132C" w:rsidRDefault="00DF6E6E" w:rsidP="00DF6E6E">
      <w:pPr>
        <w:pStyle w:val="titulo"/>
        <w:spacing w:before="0" w:after="0"/>
        <w:ind w:firstLine="1134"/>
        <w:jc w:val="both"/>
        <w:rPr>
          <w:rFonts w:ascii="Times New Roman" w:hAnsi="Times New Roman" w:cs="Times New Roman"/>
        </w:rPr>
      </w:pPr>
    </w:p>
    <w:p w14:paraId="0E968B1C" w14:textId="6139A3C7" w:rsidR="00DF6E6E" w:rsidRPr="009C132C" w:rsidRDefault="00DF6E6E" w:rsidP="00DF6E6E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32C">
        <w:rPr>
          <w:rFonts w:ascii="Times New Roman" w:hAnsi="Times New Roman"/>
          <w:sz w:val="24"/>
          <w:szCs w:val="24"/>
        </w:rPr>
        <w:t>Este memorial descritivo em conjunto com o</w:t>
      </w:r>
      <w:r w:rsidR="00502954" w:rsidRPr="009C132C">
        <w:rPr>
          <w:rFonts w:ascii="Times New Roman" w:hAnsi="Times New Roman"/>
          <w:sz w:val="24"/>
          <w:szCs w:val="24"/>
        </w:rPr>
        <w:t>s</w:t>
      </w:r>
      <w:r w:rsidRPr="009C132C">
        <w:rPr>
          <w:rFonts w:ascii="Times New Roman" w:hAnsi="Times New Roman"/>
          <w:sz w:val="24"/>
          <w:szCs w:val="24"/>
        </w:rPr>
        <w:t xml:space="preserve"> projeto</w:t>
      </w:r>
      <w:r w:rsidR="00502954" w:rsidRPr="009C132C">
        <w:rPr>
          <w:rFonts w:ascii="Times New Roman" w:hAnsi="Times New Roman"/>
          <w:sz w:val="24"/>
          <w:szCs w:val="24"/>
        </w:rPr>
        <w:t>s</w:t>
      </w:r>
      <w:r w:rsidRPr="009C132C">
        <w:rPr>
          <w:rFonts w:ascii="Times New Roman" w:hAnsi="Times New Roman"/>
          <w:sz w:val="24"/>
          <w:szCs w:val="24"/>
        </w:rPr>
        <w:t>, determina</w:t>
      </w:r>
      <w:r w:rsidR="00502954" w:rsidRPr="009C132C">
        <w:rPr>
          <w:rFonts w:ascii="Times New Roman" w:hAnsi="Times New Roman"/>
          <w:sz w:val="24"/>
          <w:szCs w:val="24"/>
        </w:rPr>
        <w:t>m</w:t>
      </w:r>
      <w:r w:rsidRPr="009C132C">
        <w:rPr>
          <w:rFonts w:ascii="Times New Roman" w:hAnsi="Times New Roman"/>
          <w:sz w:val="24"/>
          <w:szCs w:val="24"/>
        </w:rPr>
        <w:t xml:space="preserve"> as normas a seguir, os materiais a empregar e os serviços a executar na obra d</w:t>
      </w:r>
      <w:r w:rsidR="00502954" w:rsidRPr="009C132C">
        <w:rPr>
          <w:rFonts w:ascii="Times New Roman" w:hAnsi="Times New Roman"/>
          <w:sz w:val="24"/>
          <w:szCs w:val="24"/>
        </w:rPr>
        <w:t>a</w:t>
      </w:r>
      <w:r w:rsidRPr="009C132C">
        <w:rPr>
          <w:rFonts w:ascii="Times New Roman" w:hAnsi="Times New Roman"/>
          <w:sz w:val="24"/>
          <w:szCs w:val="24"/>
        </w:rPr>
        <w:t xml:space="preserve"> “</w:t>
      </w:r>
      <w:r w:rsidR="00502954" w:rsidRPr="009C132C">
        <w:rPr>
          <w:rFonts w:ascii="Times New Roman" w:hAnsi="Times New Roman"/>
          <w:i/>
          <w:sz w:val="24"/>
          <w:szCs w:val="24"/>
        </w:rPr>
        <w:t xml:space="preserve">Construção </w:t>
      </w:r>
      <w:r w:rsidR="00095BAD" w:rsidRPr="009C132C">
        <w:rPr>
          <w:rFonts w:ascii="Times New Roman" w:hAnsi="Times New Roman"/>
          <w:i/>
          <w:sz w:val="24"/>
          <w:szCs w:val="24"/>
        </w:rPr>
        <w:t xml:space="preserve">de Muro de Alvenaria </w:t>
      </w:r>
      <w:r w:rsidR="009C132C" w:rsidRPr="009C132C">
        <w:rPr>
          <w:rFonts w:ascii="Times New Roman" w:hAnsi="Times New Roman"/>
          <w:i/>
          <w:sz w:val="24"/>
          <w:szCs w:val="24"/>
        </w:rPr>
        <w:t>da escola Osvaldo Cruz</w:t>
      </w:r>
      <w:r w:rsidR="00095BAD" w:rsidRPr="009C132C">
        <w:rPr>
          <w:rFonts w:ascii="Times New Roman" w:hAnsi="Times New Roman"/>
          <w:i/>
          <w:sz w:val="24"/>
          <w:szCs w:val="24"/>
        </w:rPr>
        <w:t xml:space="preserve"> de </w:t>
      </w:r>
      <w:r w:rsidR="009C132C" w:rsidRPr="009C132C">
        <w:rPr>
          <w:rFonts w:ascii="Times New Roman" w:hAnsi="Times New Roman"/>
          <w:i/>
          <w:sz w:val="24"/>
          <w:szCs w:val="24"/>
        </w:rPr>
        <w:t>Cruzeiro da Prata</w:t>
      </w:r>
      <w:r w:rsidR="00095BAD" w:rsidRPr="009C132C">
        <w:rPr>
          <w:rFonts w:ascii="Times New Roman" w:hAnsi="Times New Roman"/>
          <w:i/>
          <w:sz w:val="24"/>
          <w:szCs w:val="24"/>
        </w:rPr>
        <w:t>,</w:t>
      </w:r>
      <w:r w:rsidR="00502954" w:rsidRPr="009C132C">
        <w:rPr>
          <w:rFonts w:ascii="Times New Roman" w:hAnsi="Times New Roman"/>
          <w:i/>
          <w:sz w:val="24"/>
          <w:szCs w:val="24"/>
        </w:rPr>
        <w:t xml:space="preserve"> Presidente Olegário - MG</w:t>
      </w:r>
      <w:r w:rsidRPr="009C132C">
        <w:rPr>
          <w:rFonts w:ascii="Times New Roman" w:hAnsi="Times New Roman"/>
          <w:i/>
          <w:sz w:val="24"/>
          <w:szCs w:val="24"/>
        </w:rPr>
        <w:t>”.</w:t>
      </w:r>
    </w:p>
    <w:p w14:paraId="406362DA" w14:textId="127F1F8B" w:rsidR="00DF6E6E" w:rsidRPr="00070D28" w:rsidRDefault="00502954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Toda</w:t>
      </w:r>
      <w:r w:rsidR="006164EC" w:rsidRPr="00070D28">
        <w:rPr>
          <w:rFonts w:ascii="Times New Roman" w:hAnsi="Times New Roman"/>
          <w:sz w:val="24"/>
          <w:szCs w:val="24"/>
        </w:rPr>
        <w:t>s</w:t>
      </w:r>
      <w:r w:rsidRPr="00070D28">
        <w:rPr>
          <w:rFonts w:ascii="Times New Roman" w:hAnsi="Times New Roman"/>
          <w:sz w:val="24"/>
          <w:szCs w:val="24"/>
        </w:rPr>
        <w:t xml:space="preserve"> a</w:t>
      </w:r>
      <w:r w:rsidR="0068488E" w:rsidRPr="00070D28">
        <w:rPr>
          <w:rFonts w:ascii="Times New Roman" w:hAnsi="Times New Roman"/>
          <w:sz w:val="24"/>
          <w:szCs w:val="24"/>
        </w:rPr>
        <w:t xml:space="preserve">s especificações podem ser encontradas neste memorial descritivo, orçamento, memorial de cálculo e </w:t>
      </w:r>
      <w:r w:rsidR="00D16A7D" w:rsidRPr="00070D28">
        <w:rPr>
          <w:rFonts w:ascii="Times New Roman" w:hAnsi="Times New Roman"/>
          <w:sz w:val="24"/>
          <w:szCs w:val="24"/>
        </w:rPr>
        <w:t>n</w:t>
      </w:r>
      <w:r w:rsidR="0068488E" w:rsidRPr="00070D28">
        <w:rPr>
          <w:rFonts w:ascii="Times New Roman" w:hAnsi="Times New Roman"/>
          <w:sz w:val="24"/>
          <w:szCs w:val="24"/>
        </w:rPr>
        <w:t xml:space="preserve">os projetos técnicos inclusos na documentação da licitação. </w:t>
      </w:r>
    </w:p>
    <w:p w14:paraId="446D33D5" w14:textId="54C3FC88" w:rsidR="00DF6E6E" w:rsidRPr="00070D28" w:rsidRDefault="00DF6E6E" w:rsidP="0068488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Para </w:t>
      </w:r>
      <w:r w:rsidR="0068488E" w:rsidRPr="00070D28">
        <w:rPr>
          <w:rFonts w:ascii="Times New Roman" w:hAnsi="Times New Roman"/>
          <w:sz w:val="24"/>
          <w:szCs w:val="24"/>
        </w:rPr>
        <w:t>execução dos</w:t>
      </w:r>
      <w:r w:rsidRPr="00070D28">
        <w:rPr>
          <w:rFonts w:ascii="Times New Roman" w:hAnsi="Times New Roman"/>
          <w:sz w:val="24"/>
          <w:szCs w:val="24"/>
        </w:rPr>
        <w:t xml:space="preserve"> serviços, a </w:t>
      </w:r>
      <w:r w:rsidR="0068488E" w:rsidRPr="00070D28">
        <w:rPr>
          <w:rFonts w:ascii="Times New Roman" w:hAnsi="Times New Roman"/>
          <w:sz w:val="24"/>
          <w:szCs w:val="24"/>
        </w:rPr>
        <w:t>Contratada</w:t>
      </w:r>
      <w:r w:rsidRPr="00070D28">
        <w:rPr>
          <w:rFonts w:ascii="Times New Roman" w:hAnsi="Times New Roman"/>
          <w:sz w:val="24"/>
          <w:szCs w:val="24"/>
        </w:rPr>
        <w:t xml:space="preserve"> fornecerá todos os materiais, toda a mão de obra e m</w:t>
      </w:r>
      <w:r w:rsidR="0068488E" w:rsidRPr="00070D28">
        <w:rPr>
          <w:rFonts w:ascii="Times New Roman" w:hAnsi="Times New Roman"/>
          <w:sz w:val="24"/>
          <w:szCs w:val="24"/>
        </w:rPr>
        <w:t>aquinários</w:t>
      </w:r>
      <w:r w:rsidRPr="00070D28">
        <w:rPr>
          <w:rFonts w:ascii="Times New Roman" w:hAnsi="Times New Roman"/>
          <w:sz w:val="24"/>
          <w:szCs w:val="24"/>
        </w:rPr>
        <w:t xml:space="preserve"> necessári</w:t>
      </w:r>
      <w:r w:rsidR="0068488E" w:rsidRPr="00070D28">
        <w:rPr>
          <w:rFonts w:ascii="Times New Roman" w:hAnsi="Times New Roman"/>
          <w:sz w:val="24"/>
          <w:szCs w:val="24"/>
        </w:rPr>
        <w:t>o</w:t>
      </w:r>
      <w:r w:rsidRPr="00070D28">
        <w:rPr>
          <w:rFonts w:ascii="Times New Roman" w:hAnsi="Times New Roman"/>
          <w:sz w:val="24"/>
          <w:szCs w:val="24"/>
        </w:rPr>
        <w:t>s para a realização dos trabalhos previstos</w:t>
      </w:r>
      <w:r w:rsidR="0068488E" w:rsidRPr="00070D28">
        <w:rPr>
          <w:rFonts w:ascii="Times New Roman" w:hAnsi="Times New Roman"/>
          <w:sz w:val="24"/>
          <w:szCs w:val="24"/>
        </w:rPr>
        <w:t xml:space="preserve">. </w:t>
      </w:r>
      <w:r w:rsidRPr="00070D28">
        <w:rPr>
          <w:rFonts w:ascii="Times New Roman" w:hAnsi="Times New Roman"/>
          <w:sz w:val="24"/>
          <w:szCs w:val="24"/>
        </w:rPr>
        <w:t>Ficará a cargo do Município o fornecimento de água e energia elétrica</w:t>
      </w:r>
      <w:r w:rsidR="006F6BEE">
        <w:rPr>
          <w:rFonts w:ascii="Times New Roman" w:hAnsi="Times New Roman"/>
          <w:sz w:val="24"/>
          <w:szCs w:val="24"/>
        </w:rPr>
        <w:t>.</w:t>
      </w:r>
    </w:p>
    <w:p w14:paraId="2C6A5DFA" w14:textId="1FDE8991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b/>
          <w:bCs/>
          <w:sz w:val="24"/>
          <w:szCs w:val="24"/>
        </w:rPr>
      </w:pPr>
      <w:r w:rsidRPr="00070D28">
        <w:rPr>
          <w:rFonts w:ascii="Times New Roman" w:hAnsi="Times New Roman"/>
          <w:b/>
          <w:bCs/>
          <w:sz w:val="24"/>
          <w:szCs w:val="24"/>
        </w:rPr>
        <w:t xml:space="preserve">Para execução da obra projetada, o presente memorial não limita a aplicação de boa técnica e experiência por parte da </w:t>
      </w:r>
      <w:r w:rsidR="0068488E" w:rsidRPr="00070D28">
        <w:rPr>
          <w:rFonts w:ascii="Times New Roman" w:hAnsi="Times New Roman"/>
          <w:b/>
          <w:bCs/>
          <w:sz w:val="24"/>
          <w:szCs w:val="24"/>
        </w:rPr>
        <w:t>Contratada</w:t>
      </w:r>
      <w:r w:rsidRPr="00070D28">
        <w:rPr>
          <w:rFonts w:ascii="Times New Roman" w:hAnsi="Times New Roman"/>
          <w:b/>
          <w:bCs/>
          <w:sz w:val="24"/>
          <w:szCs w:val="24"/>
        </w:rPr>
        <w:t>, indicando apenas às condições mínimas necessárias as quais deverão obrigatoriamente atender as normas e especificações da Associação Brasileira de Normas Técnicas (ABNT), quanto á sua execução e aos materiais empregados.</w:t>
      </w:r>
    </w:p>
    <w:p w14:paraId="07A4135E" w14:textId="4972B803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Com isso é obrigação da </w:t>
      </w:r>
      <w:r w:rsidR="0068488E" w:rsidRPr="00070D28">
        <w:rPr>
          <w:rFonts w:ascii="Times New Roman" w:hAnsi="Times New Roman"/>
          <w:sz w:val="24"/>
          <w:szCs w:val="24"/>
        </w:rPr>
        <w:t>Contratada</w:t>
      </w:r>
      <w:r w:rsidRPr="00070D28">
        <w:rPr>
          <w:rFonts w:ascii="Times New Roman" w:hAnsi="Times New Roman"/>
          <w:sz w:val="24"/>
          <w:szCs w:val="24"/>
        </w:rPr>
        <w:t xml:space="preserve"> vistoriar o local da obra para tomar conhecimento do local e poder analisar todos os gastos necessários e verificar a concordância com o objeto desta licitação.</w:t>
      </w:r>
    </w:p>
    <w:p w14:paraId="3C87C4EE" w14:textId="7DBBC1FF" w:rsidR="00DF6E6E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270E569D" w14:textId="6C1D8BFD" w:rsidR="006F6BEE" w:rsidRDefault="006F6BE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449069A3" w14:textId="77777777" w:rsidR="006F6BEE" w:rsidRDefault="006F6BE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3F9AB8C0" w14:textId="77777777" w:rsidR="00DF6E6E" w:rsidRDefault="00DF6E6E" w:rsidP="00791370">
      <w:pPr>
        <w:pStyle w:val="Ttulo1"/>
        <w:ind w:left="0" w:firstLine="0"/>
        <w:rPr>
          <w:szCs w:val="24"/>
        </w:rPr>
      </w:pPr>
      <w:bookmarkStart w:id="2" w:name="_Toc314721946"/>
      <w:r>
        <w:lastRenderedPageBreak/>
        <w:t>CONSIDERAÇÕES PRELIMINARES</w:t>
      </w:r>
      <w:bookmarkEnd w:id="2"/>
    </w:p>
    <w:p w14:paraId="2DAE72DF" w14:textId="77777777" w:rsidR="00DF6E6E" w:rsidRDefault="00DF6E6E" w:rsidP="00DF6E6E">
      <w:pPr>
        <w:pStyle w:val="titulo"/>
        <w:spacing w:before="0" w:after="0"/>
        <w:ind w:firstLine="1134"/>
        <w:jc w:val="both"/>
        <w:rPr>
          <w:rFonts w:ascii="Times New Roman" w:hAnsi="Times New Roman" w:cs="Times New Roman"/>
        </w:rPr>
      </w:pPr>
    </w:p>
    <w:p w14:paraId="187995AD" w14:textId="057ED33C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A execução dos serviços obedecerá rigorosamente aos projetos</w:t>
      </w:r>
      <w:r w:rsidR="004B3F76" w:rsidRPr="00070D28">
        <w:rPr>
          <w:rFonts w:ascii="Times New Roman" w:hAnsi="Times New Roman"/>
          <w:sz w:val="24"/>
          <w:szCs w:val="24"/>
        </w:rPr>
        <w:t>, orçamento e mem</w:t>
      </w:r>
      <w:r w:rsidR="00D4365B" w:rsidRPr="00070D28">
        <w:rPr>
          <w:rFonts w:ascii="Times New Roman" w:hAnsi="Times New Roman"/>
          <w:sz w:val="24"/>
          <w:szCs w:val="24"/>
        </w:rPr>
        <w:t>ó</w:t>
      </w:r>
      <w:r w:rsidR="004B3F76" w:rsidRPr="00070D28">
        <w:rPr>
          <w:rFonts w:ascii="Times New Roman" w:hAnsi="Times New Roman"/>
          <w:sz w:val="24"/>
          <w:szCs w:val="24"/>
        </w:rPr>
        <w:t>rias</w:t>
      </w:r>
      <w:r w:rsidRPr="00070D28">
        <w:rPr>
          <w:rFonts w:ascii="Times New Roman" w:hAnsi="Times New Roman"/>
          <w:sz w:val="24"/>
          <w:szCs w:val="24"/>
        </w:rPr>
        <w:t xml:space="preserve"> </w:t>
      </w:r>
      <w:r w:rsidR="004B3F76" w:rsidRPr="00070D28">
        <w:rPr>
          <w:rFonts w:ascii="Times New Roman" w:hAnsi="Times New Roman"/>
          <w:sz w:val="24"/>
          <w:szCs w:val="24"/>
        </w:rPr>
        <w:t>de cálculo e descritivo</w:t>
      </w:r>
      <w:r w:rsidRPr="00070D28">
        <w:rPr>
          <w:rFonts w:ascii="Times New Roman" w:hAnsi="Times New Roman"/>
          <w:sz w:val="24"/>
          <w:szCs w:val="24"/>
        </w:rPr>
        <w:t>, não podendo ser inserida qualquer modificação sem o consentimento por escrito da fiscalização.</w:t>
      </w:r>
    </w:p>
    <w:p w14:paraId="0B6FDE53" w14:textId="080F78D3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Os projetos e especificações são elementos que se complementam, devendo as eventuais discordâncias a ser resolvidas </w:t>
      </w:r>
      <w:r w:rsidR="00D4365B" w:rsidRPr="00070D28">
        <w:rPr>
          <w:rFonts w:ascii="Times New Roman" w:hAnsi="Times New Roman"/>
          <w:sz w:val="24"/>
          <w:szCs w:val="24"/>
        </w:rPr>
        <w:t>a</w:t>
      </w:r>
      <w:r w:rsidR="004B3F76" w:rsidRPr="00070D28">
        <w:rPr>
          <w:rFonts w:ascii="Times New Roman" w:hAnsi="Times New Roman"/>
          <w:sz w:val="24"/>
          <w:szCs w:val="24"/>
        </w:rPr>
        <w:t xml:space="preserve"> pedido da Contratada </w:t>
      </w:r>
      <w:r w:rsidRPr="00070D28">
        <w:rPr>
          <w:rFonts w:ascii="Times New Roman" w:hAnsi="Times New Roman"/>
          <w:sz w:val="24"/>
          <w:szCs w:val="24"/>
        </w:rPr>
        <w:t>pela fiscalização</w:t>
      </w:r>
      <w:r w:rsidR="004B3F76" w:rsidRPr="00070D28">
        <w:rPr>
          <w:rFonts w:ascii="Times New Roman" w:hAnsi="Times New Roman"/>
          <w:sz w:val="24"/>
          <w:szCs w:val="24"/>
        </w:rPr>
        <w:t>.</w:t>
      </w:r>
    </w:p>
    <w:p w14:paraId="5DB0CCC6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Nestas especificações fica esclarecido que só será permitido o uso de materiais ou equipamentos similares aos especificados, se rigorosamente equivalentes, isto é, despenharem idênticas funções construtivas e apresentarem as mesmas características formais e técnicas.</w:t>
      </w:r>
    </w:p>
    <w:p w14:paraId="62ACB1BA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De modo algum a atuação da fiscalização eximirá ou atenuará a responsabilidade da contratada. Só à contratada caberá a responsabilidade pela perfeição da obra em todos os seus detalhes.</w:t>
      </w:r>
    </w:p>
    <w:p w14:paraId="162B18B2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Os serviços e materiais obedecerão sempre às normas e métodos pertinentes da ABNT.</w:t>
      </w:r>
    </w:p>
    <w:p w14:paraId="0E5F1C44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Os materiais a serem empregados na obra deverão ser novos, de primeira qualidade e obedecer às especificações do presente memorial, às normas da ABNT no que couber, e na falta destas ter suas características reconhecidas em certificados ou laudos emitidos por laboratórios tecnológicos idôneos.</w:t>
      </w:r>
    </w:p>
    <w:p w14:paraId="71CC07A2" w14:textId="3702F90F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Caberá a </w:t>
      </w:r>
      <w:r w:rsidR="004B3F76" w:rsidRPr="00070D28">
        <w:rPr>
          <w:rFonts w:ascii="Times New Roman" w:hAnsi="Times New Roman"/>
          <w:sz w:val="24"/>
          <w:szCs w:val="24"/>
        </w:rPr>
        <w:t>Contratada</w:t>
      </w:r>
      <w:r w:rsidRPr="00070D28">
        <w:rPr>
          <w:rFonts w:ascii="Times New Roman" w:hAnsi="Times New Roman"/>
          <w:sz w:val="24"/>
          <w:szCs w:val="24"/>
        </w:rPr>
        <w:t xml:space="preserve"> a elaboração d</w:t>
      </w:r>
      <w:r w:rsidR="004B3F76" w:rsidRPr="00070D28">
        <w:rPr>
          <w:rFonts w:ascii="Times New Roman" w:hAnsi="Times New Roman"/>
          <w:sz w:val="24"/>
          <w:szCs w:val="24"/>
        </w:rPr>
        <w:t>e</w:t>
      </w:r>
      <w:r w:rsidRPr="00070D28">
        <w:rPr>
          <w:rFonts w:ascii="Times New Roman" w:hAnsi="Times New Roman"/>
          <w:sz w:val="24"/>
          <w:szCs w:val="24"/>
        </w:rPr>
        <w:t xml:space="preserve"> projetos complementares, se necessário, para a perfeita execução do que aqui está descrito.</w:t>
      </w:r>
    </w:p>
    <w:p w14:paraId="3B4DD520" w14:textId="3D2B88FC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O transporte de materiais e equipamentos referentes à execução da obra ou serviço será de responsabilidade da CONTRATADA.</w:t>
      </w:r>
      <w:bookmarkStart w:id="3" w:name="_Toc314721947"/>
    </w:p>
    <w:p w14:paraId="01BBC563" w14:textId="62A92FEE" w:rsidR="00DF6E6E" w:rsidRPr="00070D28" w:rsidRDefault="00DF6E6E" w:rsidP="004B3F76">
      <w:pPr>
        <w:spacing w:after="0" w:line="360" w:lineRule="auto"/>
        <w:ind w:firstLine="1134"/>
        <w:jc w:val="both"/>
        <w:rPr>
          <w:rFonts w:ascii="Times New Roman" w:hAnsi="Times New Roman"/>
          <w:b/>
          <w:bCs/>
          <w:sz w:val="24"/>
          <w:szCs w:val="24"/>
        </w:rPr>
      </w:pPr>
      <w:r w:rsidRPr="00070D28">
        <w:rPr>
          <w:rFonts w:ascii="Times New Roman" w:hAnsi="Times New Roman"/>
          <w:b/>
          <w:bCs/>
          <w:sz w:val="24"/>
          <w:szCs w:val="24"/>
        </w:rPr>
        <w:t xml:space="preserve">É de RESPONSABILIDADE das empresas participantes realizar a visita técnica na obra antes da participação da licitação, para que caso encontre alguma divergência de itens nas planilhas ou em quantitativo, </w:t>
      </w:r>
      <w:r w:rsidR="004B3F76" w:rsidRPr="00070D28">
        <w:rPr>
          <w:rFonts w:ascii="Times New Roman" w:hAnsi="Times New Roman"/>
          <w:b/>
          <w:bCs/>
          <w:sz w:val="24"/>
          <w:szCs w:val="24"/>
        </w:rPr>
        <w:t>o Setor de Engenharia da</w:t>
      </w:r>
      <w:r w:rsidRPr="00070D28">
        <w:rPr>
          <w:rFonts w:ascii="Times New Roman" w:hAnsi="Times New Roman"/>
          <w:b/>
          <w:bCs/>
          <w:sz w:val="24"/>
          <w:szCs w:val="24"/>
        </w:rPr>
        <w:t xml:space="preserve"> Secretaria de Obras possa fazer a retificação do mesmo em caso da verificação de erros, caso a CONTRATADA venha informar divergências após ter homologado o contrato, caberá a Secretaria de Obras decidir sobre como prosseguir, podendo negar pedidos de aditivos e demais solicitações.</w:t>
      </w:r>
    </w:p>
    <w:p w14:paraId="02E2EC43" w14:textId="155BA3CF" w:rsidR="00DF6E6E" w:rsidRPr="00826F73" w:rsidRDefault="00DF6E6E" w:rsidP="00826F73">
      <w:pPr>
        <w:pStyle w:val="Ttulo1"/>
        <w:ind w:left="0" w:firstLine="0"/>
        <w:rPr>
          <w:szCs w:val="24"/>
        </w:rPr>
      </w:pPr>
      <w:r>
        <w:lastRenderedPageBreak/>
        <w:t>INTRODUÇÃO</w:t>
      </w:r>
      <w:bookmarkEnd w:id="3"/>
      <w:r w:rsidR="00826F73">
        <w:br/>
      </w:r>
    </w:p>
    <w:p w14:paraId="568E8222" w14:textId="081C110D" w:rsidR="00DF6E6E" w:rsidRPr="00070D28" w:rsidRDefault="004B3F76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As atividades descritas abaixo seguem a ordem e numeração conforme itens da Planilha Orçamentária</w:t>
      </w:r>
      <w:r w:rsidR="00B85586" w:rsidRPr="00070D28">
        <w:rPr>
          <w:rFonts w:ascii="Times New Roman" w:hAnsi="Times New Roman"/>
          <w:sz w:val="24"/>
          <w:szCs w:val="24"/>
        </w:rPr>
        <w:t>, para organização das informações. Segue abaixo a descrição dos serviços:</w:t>
      </w:r>
    </w:p>
    <w:p w14:paraId="37C6E51B" w14:textId="77777777" w:rsidR="00B85586" w:rsidRDefault="00B85586" w:rsidP="00DF6E6E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41CAFAC2" w14:textId="6A26FE0B" w:rsidR="00B85586" w:rsidRPr="00B85586" w:rsidRDefault="00DF6E6E" w:rsidP="00B85586">
      <w:pPr>
        <w:pStyle w:val="Ttulo2"/>
      </w:pPr>
      <w:r>
        <w:t>SERVIÇOS PRELIMINARES</w:t>
      </w:r>
      <w:r w:rsidR="00826F73">
        <w:br/>
      </w:r>
    </w:p>
    <w:p w14:paraId="7AED237C" w14:textId="501C2E46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Enquanto durar a execução da obra, é obrigatória a colocação e manutenção da placa perfeitamente visível e legível ao público. Esta deverá ser </w:t>
      </w:r>
      <w:r w:rsidR="00B85586" w:rsidRPr="00070D28">
        <w:rPr>
          <w:rFonts w:ascii="Times New Roman" w:hAnsi="Times New Roman"/>
          <w:sz w:val="24"/>
          <w:szCs w:val="24"/>
        </w:rPr>
        <w:t xml:space="preserve">em chapa galvanizada #26, esp. 0,45 mm, plotada com adesivo vinílico, afixada com rebites 4,8x40 mm, em estrutura metálica de </w:t>
      </w:r>
      <w:proofErr w:type="spellStart"/>
      <w:r w:rsidR="00B85586" w:rsidRPr="00070D28">
        <w:rPr>
          <w:rFonts w:ascii="Times New Roman" w:hAnsi="Times New Roman"/>
          <w:sz w:val="24"/>
          <w:szCs w:val="24"/>
        </w:rPr>
        <w:t>metalon</w:t>
      </w:r>
      <w:proofErr w:type="spellEnd"/>
      <w:r w:rsidR="00B85586" w:rsidRPr="00070D28">
        <w:rPr>
          <w:rFonts w:ascii="Times New Roman" w:hAnsi="Times New Roman"/>
          <w:sz w:val="24"/>
          <w:szCs w:val="24"/>
        </w:rPr>
        <w:t xml:space="preserve"> 20x20 mm, esp. 1,25 mm, inclusive suporte em eucalipto autoclavado pintado com tinta </w:t>
      </w:r>
      <w:proofErr w:type="spellStart"/>
      <w:r w:rsidR="00B85586" w:rsidRPr="00070D28">
        <w:rPr>
          <w:rFonts w:ascii="Times New Roman" w:hAnsi="Times New Roman"/>
          <w:sz w:val="24"/>
          <w:szCs w:val="24"/>
        </w:rPr>
        <w:t>pva</w:t>
      </w:r>
      <w:proofErr w:type="spellEnd"/>
      <w:r w:rsidR="00B85586" w:rsidRPr="00070D28">
        <w:rPr>
          <w:rFonts w:ascii="Times New Roman" w:hAnsi="Times New Roman"/>
          <w:sz w:val="24"/>
          <w:szCs w:val="24"/>
        </w:rPr>
        <w:t xml:space="preserve"> duas (2) demãos</w:t>
      </w:r>
      <w:r w:rsidRPr="00070D28">
        <w:rPr>
          <w:rFonts w:ascii="Times New Roman" w:hAnsi="Times New Roman"/>
          <w:sz w:val="24"/>
          <w:szCs w:val="24"/>
        </w:rPr>
        <w:t xml:space="preserve">, devendo conter os dados mínimos da obra, de acordo com o </w:t>
      </w:r>
      <w:proofErr w:type="spellStart"/>
      <w:r w:rsidR="00B85586" w:rsidRPr="00070D28">
        <w:rPr>
          <w:rFonts w:ascii="Times New Roman" w:hAnsi="Times New Roman"/>
          <w:sz w:val="24"/>
          <w:szCs w:val="24"/>
        </w:rPr>
        <w:t>Confea</w:t>
      </w:r>
      <w:proofErr w:type="spellEnd"/>
      <w:r w:rsidR="00B85586" w:rsidRPr="00070D28">
        <w:rPr>
          <w:rFonts w:ascii="Times New Roman" w:hAnsi="Times New Roman"/>
          <w:sz w:val="24"/>
          <w:szCs w:val="24"/>
        </w:rPr>
        <w:t>/Crea</w:t>
      </w:r>
      <w:r w:rsidRPr="00070D28">
        <w:rPr>
          <w:rFonts w:ascii="Times New Roman" w:hAnsi="Times New Roman"/>
          <w:sz w:val="24"/>
          <w:szCs w:val="24"/>
        </w:rPr>
        <w:t xml:space="preserve">. </w:t>
      </w:r>
      <w:r w:rsidR="00B85586" w:rsidRPr="00070D28">
        <w:rPr>
          <w:rFonts w:ascii="Times New Roman" w:hAnsi="Times New Roman"/>
          <w:b/>
          <w:bCs/>
          <w:sz w:val="24"/>
          <w:szCs w:val="24"/>
        </w:rPr>
        <w:t>A Contratada deverá solicitar na emissão da ordem de serviço o modelo da placa de obra</w:t>
      </w:r>
      <w:r w:rsidR="00A77ED8" w:rsidRPr="00070D28">
        <w:rPr>
          <w:rFonts w:ascii="Times New Roman" w:hAnsi="Times New Roman"/>
          <w:sz w:val="24"/>
          <w:szCs w:val="24"/>
        </w:rPr>
        <w:t>.</w:t>
      </w:r>
    </w:p>
    <w:p w14:paraId="6428241F" w14:textId="5C0FE861" w:rsidR="00A77ED8" w:rsidRPr="00070D28" w:rsidRDefault="00A77ED8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Seguindo deverá ser realizada a limpeza do terreno através de capina e rastelamento para posterior locação da obra através de gabarito.</w:t>
      </w:r>
    </w:p>
    <w:p w14:paraId="2D953795" w14:textId="263DB721" w:rsidR="004D468E" w:rsidRPr="00070D28" w:rsidRDefault="00826F73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S</w:t>
      </w:r>
      <w:r w:rsidR="004D468E" w:rsidRPr="00070D28">
        <w:rPr>
          <w:rFonts w:ascii="Times New Roman" w:hAnsi="Times New Roman"/>
          <w:sz w:val="24"/>
          <w:szCs w:val="24"/>
        </w:rPr>
        <w:t xml:space="preserve">erá disponibilizado pela </w:t>
      </w:r>
      <w:r w:rsidRPr="00070D28">
        <w:rPr>
          <w:rFonts w:ascii="Times New Roman" w:hAnsi="Times New Roman"/>
          <w:sz w:val="24"/>
          <w:szCs w:val="24"/>
        </w:rPr>
        <w:t>Contratante</w:t>
      </w:r>
      <w:r w:rsidR="004D468E" w:rsidRPr="00070D28">
        <w:rPr>
          <w:rFonts w:ascii="Times New Roman" w:hAnsi="Times New Roman"/>
          <w:sz w:val="24"/>
          <w:szCs w:val="24"/>
        </w:rPr>
        <w:t xml:space="preserve">, </w:t>
      </w:r>
      <w:r w:rsidRPr="00070D28">
        <w:rPr>
          <w:rFonts w:ascii="Times New Roman" w:hAnsi="Times New Roman"/>
          <w:sz w:val="24"/>
          <w:szCs w:val="24"/>
        </w:rPr>
        <w:t>energia, água e banheiro</w:t>
      </w:r>
      <w:r w:rsidR="0087545D" w:rsidRPr="00070D28">
        <w:rPr>
          <w:rFonts w:ascii="Times New Roman" w:hAnsi="Times New Roman"/>
          <w:sz w:val="24"/>
          <w:szCs w:val="24"/>
        </w:rPr>
        <w:t>.</w:t>
      </w:r>
    </w:p>
    <w:p w14:paraId="7AB9907B" w14:textId="3100C993" w:rsidR="0087545D" w:rsidRPr="00070D28" w:rsidRDefault="0087545D" w:rsidP="00826F73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Deverá também a Contratada disponibilizar contêiner para depósito de ferramentas no canteiro de obras.</w:t>
      </w:r>
    </w:p>
    <w:p w14:paraId="7C5C98F8" w14:textId="74ECD950" w:rsidR="00A77ED8" w:rsidRPr="00826F73" w:rsidRDefault="00826F73" w:rsidP="00826F73">
      <w:pPr>
        <w:pStyle w:val="Ttulo2"/>
      </w:pPr>
      <w:r>
        <w:t>DEMOLIÇÃO de alvenaria</w:t>
      </w:r>
      <w:r>
        <w:br/>
      </w:r>
    </w:p>
    <w:p w14:paraId="6D1AC41E" w14:textId="36E2AC82" w:rsidR="00826F73" w:rsidRPr="00070D28" w:rsidRDefault="00826F73" w:rsidP="00826F73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4" w:name="_Hlk105083362"/>
      <w:r w:rsidRPr="00070D28">
        <w:rPr>
          <w:rFonts w:ascii="Times New Roman" w:hAnsi="Times New Roman"/>
          <w:sz w:val="24"/>
          <w:szCs w:val="24"/>
        </w:rPr>
        <w:t>Deverá ser realizada a demolição do muro existente, e o transporte dos entulhos em caminhão para o local definido em projeto (DMT), incluindo carga e descarga do material.</w:t>
      </w:r>
      <w:r w:rsidR="0087545D" w:rsidRPr="00070D28">
        <w:rPr>
          <w:rFonts w:ascii="Times New Roman" w:hAnsi="Times New Roman"/>
          <w:sz w:val="24"/>
          <w:szCs w:val="24"/>
        </w:rPr>
        <w:t xml:space="preserve"> </w:t>
      </w:r>
      <w:bookmarkEnd w:id="4"/>
    </w:p>
    <w:p w14:paraId="73DB951D" w14:textId="3F42DA9C" w:rsidR="009E52E2" w:rsidRDefault="00791370" w:rsidP="009E52E2">
      <w:pPr>
        <w:pStyle w:val="Ttulo2"/>
      </w:pPr>
      <w:r>
        <w:lastRenderedPageBreak/>
        <w:t>Infraestrutura</w:t>
      </w:r>
    </w:p>
    <w:p w14:paraId="48E310D6" w14:textId="2D0E6342" w:rsidR="00395843" w:rsidRPr="00395843" w:rsidRDefault="00791370" w:rsidP="00395843">
      <w:pPr>
        <w:pStyle w:val="Ttulo3"/>
      </w:pPr>
      <w:r>
        <w:t>Estacas:</w:t>
      </w:r>
    </w:p>
    <w:p w14:paraId="5C59104C" w14:textId="01817AD2" w:rsidR="006164EC" w:rsidRPr="00E137D8" w:rsidRDefault="00395843" w:rsidP="00826F73">
      <w:pPr>
        <w:spacing w:after="0" w:line="360" w:lineRule="auto"/>
        <w:ind w:firstLine="1134"/>
        <w:jc w:val="both"/>
        <w:rPr>
          <w:rFonts w:ascii="Times New Roman" w:hAnsi="Times New Roman"/>
          <w:sz w:val="48"/>
          <w:szCs w:val="48"/>
        </w:rPr>
      </w:pPr>
      <w:bookmarkStart w:id="5" w:name="_Hlk105149678"/>
      <w:bookmarkStart w:id="6" w:name="_Hlk105084453"/>
      <w:bookmarkStart w:id="7" w:name="_Hlk105085153"/>
      <w:bookmarkStart w:id="8" w:name="_Hlk105085206"/>
      <w:r w:rsidRPr="00E137D8">
        <w:rPr>
          <w:rFonts w:ascii="Times New Roman" w:hAnsi="Times New Roman"/>
          <w:sz w:val="24"/>
          <w:szCs w:val="24"/>
        </w:rPr>
        <w:t>As estacas deverão ser executadas em concreto armado com diâmetros de 2</w:t>
      </w:r>
      <w:r w:rsidR="00070D28" w:rsidRPr="00E137D8">
        <w:rPr>
          <w:rFonts w:ascii="Times New Roman" w:hAnsi="Times New Roman"/>
          <w:sz w:val="24"/>
          <w:szCs w:val="24"/>
        </w:rPr>
        <w:t>0</w:t>
      </w:r>
      <w:r w:rsidRPr="00E137D8">
        <w:rPr>
          <w:rFonts w:ascii="Times New Roman" w:hAnsi="Times New Roman"/>
          <w:sz w:val="24"/>
          <w:szCs w:val="24"/>
        </w:rPr>
        <w:t xml:space="preserve">cm. Para a execução </w:t>
      </w:r>
      <w:bookmarkEnd w:id="5"/>
      <w:r w:rsidRPr="00E137D8">
        <w:rPr>
          <w:rFonts w:ascii="Times New Roman" w:hAnsi="Times New Roman"/>
          <w:sz w:val="24"/>
          <w:szCs w:val="24"/>
        </w:rPr>
        <w:t xml:space="preserve">dos serviços serão necessários a perfuração do solo com trado </w:t>
      </w:r>
      <w:r w:rsidR="00826F73" w:rsidRPr="00E137D8">
        <w:rPr>
          <w:rFonts w:ascii="Times New Roman" w:hAnsi="Times New Roman"/>
          <w:sz w:val="24"/>
          <w:szCs w:val="24"/>
        </w:rPr>
        <w:t>manual</w:t>
      </w:r>
      <w:r w:rsidRPr="00E137D8">
        <w:rPr>
          <w:rFonts w:ascii="Times New Roman" w:hAnsi="Times New Roman"/>
          <w:sz w:val="24"/>
          <w:szCs w:val="24"/>
        </w:rPr>
        <w:t xml:space="preserve">, deverão </w:t>
      </w:r>
      <w:bookmarkEnd w:id="6"/>
      <w:r w:rsidRPr="00E137D8">
        <w:rPr>
          <w:rFonts w:ascii="Times New Roman" w:hAnsi="Times New Roman"/>
          <w:sz w:val="24"/>
          <w:szCs w:val="24"/>
        </w:rPr>
        <w:t xml:space="preserve">ser confeccionadas as armaduras circulares em aço CA-50 e CA-60 e executar a concretagem através de concreto </w:t>
      </w:r>
      <w:r w:rsidR="00826F73" w:rsidRPr="00E137D8">
        <w:rPr>
          <w:rFonts w:ascii="Times New Roman" w:hAnsi="Times New Roman"/>
          <w:sz w:val="24"/>
          <w:szCs w:val="24"/>
        </w:rPr>
        <w:t>preparado com betoneira no local</w:t>
      </w:r>
      <w:r w:rsidRPr="00E137D8">
        <w:rPr>
          <w:rFonts w:ascii="Times New Roman" w:hAnsi="Times New Roman"/>
          <w:sz w:val="24"/>
          <w:szCs w:val="24"/>
        </w:rPr>
        <w:t xml:space="preserve">. As demais especificações técnicas das fundações deverão </w:t>
      </w:r>
      <w:bookmarkEnd w:id="7"/>
      <w:r w:rsidRPr="00E137D8">
        <w:rPr>
          <w:rFonts w:ascii="Times New Roman" w:hAnsi="Times New Roman"/>
          <w:sz w:val="24"/>
          <w:szCs w:val="24"/>
        </w:rPr>
        <w:t xml:space="preserve">ser consultadas no projeto. </w:t>
      </w:r>
    </w:p>
    <w:bookmarkEnd w:id="8"/>
    <w:p w14:paraId="74D32FE2" w14:textId="64E0D6A1" w:rsidR="00F11FF8" w:rsidRDefault="00F11FF8" w:rsidP="006164E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EA698D6" w14:textId="5FB74840" w:rsidR="00F11FF8" w:rsidRPr="00E137D8" w:rsidRDefault="00F11FF8" w:rsidP="00F11FF8">
      <w:pPr>
        <w:pStyle w:val="Ttulo3"/>
      </w:pPr>
      <w:r>
        <w:t>vigas baldrames:</w:t>
      </w:r>
      <w:r w:rsidR="00826F73">
        <w:br/>
      </w:r>
    </w:p>
    <w:p w14:paraId="33B193DE" w14:textId="0610FF4F" w:rsidR="00F11FF8" w:rsidRPr="00E137D8" w:rsidRDefault="00F11FF8" w:rsidP="00F11FF8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9" w:name="_Hlk105085488"/>
      <w:r w:rsidRPr="00E137D8">
        <w:rPr>
          <w:rFonts w:ascii="Times New Roman" w:hAnsi="Times New Roman"/>
          <w:sz w:val="24"/>
          <w:szCs w:val="24"/>
        </w:rPr>
        <w:t>A execução das vigas baldrames seguirão da mesma maneira conforme etapas citadas anteriormente, todo o dimensionamento e descrição dos materiais estão seguindo conforme projeto disponibilizado.</w:t>
      </w:r>
    </w:p>
    <w:bookmarkEnd w:id="9"/>
    <w:p w14:paraId="35E3F9B8" w14:textId="77777777" w:rsidR="00592948" w:rsidRDefault="00592948" w:rsidP="006164E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09AE09" w14:textId="629B19BC" w:rsidR="00592948" w:rsidRDefault="00592948" w:rsidP="00592948">
      <w:pPr>
        <w:pStyle w:val="Ttulo3"/>
      </w:pPr>
      <w:r>
        <w:t>impermeabilização:</w:t>
      </w:r>
    </w:p>
    <w:p w14:paraId="73373176" w14:textId="77777777" w:rsidR="00592948" w:rsidRPr="00592948" w:rsidRDefault="00592948" w:rsidP="00592948"/>
    <w:p w14:paraId="173EE31A" w14:textId="51E67228" w:rsidR="00592948" w:rsidRPr="00E137D8" w:rsidRDefault="00592948" w:rsidP="00592948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 xml:space="preserve">Todas a </w:t>
      </w:r>
      <w:r w:rsidR="004E5996" w:rsidRPr="00E137D8">
        <w:rPr>
          <w:rFonts w:ascii="Times New Roman" w:hAnsi="Times New Roman"/>
          <w:sz w:val="24"/>
          <w:szCs w:val="24"/>
        </w:rPr>
        <w:t xml:space="preserve">superfície das </w:t>
      </w:r>
      <w:r w:rsidRPr="00E137D8">
        <w:rPr>
          <w:rFonts w:ascii="Times New Roman" w:hAnsi="Times New Roman"/>
          <w:sz w:val="24"/>
          <w:szCs w:val="24"/>
        </w:rPr>
        <w:t>vigas baldrames deverão ser impermeabilizadas</w:t>
      </w:r>
      <w:r w:rsidR="004E5996" w:rsidRPr="00E137D8">
        <w:rPr>
          <w:rFonts w:ascii="Times New Roman" w:hAnsi="Times New Roman"/>
          <w:sz w:val="24"/>
          <w:szCs w:val="24"/>
        </w:rPr>
        <w:t xml:space="preserve"> (face superior) com pintura em emulsão asfáltica 2 demãos.</w:t>
      </w:r>
      <w:r w:rsidR="0020679B" w:rsidRPr="00E137D8">
        <w:rPr>
          <w:rFonts w:ascii="Times New Roman" w:hAnsi="Times New Roman"/>
          <w:sz w:val="24"/>
          <w:szCs w:val="24"/>
        </w:rPr>
        <w:t xml:space="preserve"> E também as faces internas do arrimo deverão ser impermeabilizadas.</w:t>
      </w:r>
    </w:p>
    <w:p w14:paraId="1C9B4463" w14:textId="0B9B41F1" w:rsidR="004E5996" w:rsidRDefault="004E5996" w:rsidP="00592948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2EF4C2B" w14:textId="2AF3C838" w:rsidR="004E5996" w:rsidRPr="004E5996" w:rsidRDefault="004E5996" w:rsidP="004E5996">
      <w:pPr>
        <w:pStyle w:val="Ttulo2"/>
      </w:pPr>
      <w:r>
        <w:t>superestrutura:</w:t>
      </w:r>
    </w:p>
    <w:p w14:paraId="31C74891" w14:textId="64346C5E" w:rsidR="004E5996" w:rsidRDefault="004E5996" w:rsidP="004E5996">
      <w:pPr>
        <w:pStyle w:val="Ttulo3"/>
      </w:pPr>
      <w:r>
        <w:t>pilares:</w:t>
      </w:r>
    </w:p>
    <w:p w14:paraId="4A2E490F" w14:textId="77777777" w:rsidR="004E5996" w:rsidRPr="004E5996" w:rsidRDefault="004E5996" w:rsidP="004E5996"/>
    <w:p w14:paraId="39F86B9F" w14:textId="69E3EBAE" w:rsidR="00826F73" w:rsidRPr="00E137D8" w:rsidRDefault="004E5996" w:rsidP="00826F73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 xml:space="preserve">Os pilares deverão ser executados em concreto armado, com atividades de forma e desforma em tábua e sarrafo, confecção das armaduras e concretagem utilizando </w:t>
      </w:r>
      <w:r w:rsidR="00826F73" w:rsidRPr="00E137D8">
        <w:rPr>
          <w:rFonts w:ascii="Times New Roman" w:hAnsi="Times New Roman"/>
          <w:sz w:val="24"/>
          <w:szCs w:val="24"/>
        </w:rPr>
        <w:t>concreto preparado com betoneira no local</w:t>
      </w:r>
      <w:r w:rsidRPr="00E137D8">
        <w:rPr>
          <w:rFonts w:ascii="Times New Roman" w:hAnsi="Times New Roman"/>
          <w:sz w:val="24"/>
          <w:szCs w:val="24"/>
        </w:rPr>
        <w:t>, todas as demais especificações, detalhamento e dimensionamento estão disponibilizados no projeto</w:t>
      </w:r>
      <w:r w:rsidR="00826F73" w:rsidRPr="00E137D8">
        <w:rPr>
          <w:rFonts w:ascii="Times New Roman" w:hAnsi="Times New Roman"/>
          <w:sz w:val="24"/>
          <w:szCs w:val="24"/>
        </w:rPr>
        <w:t>.</w:t>
      </w:r>
    </w:p>
    <w:p w14:paraId="67D56C31" w14:textId="77777777" w:rsidR="00826F73" w:rsidRPr="00E137D8" w:rsidRDefault="00826F73" w:rsidP="00826F73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0B755E6" w14:textId="49F915EF" w:rsidR="004E5996" w:rsidRDefault="004E5996" w:rsidP="004E5996">
      <w:pPr>
        <w:pStyle w:val="Ttulo3"/>
      </w:pPr>
      <w:r>
        <w:lastRenderedPageBreak/>
        <w:t>vigas respaldo:</w:t>
      </w:r>
    </w:p>
    <w:p w14:paraId="73CB56E6" w14:textId="77777777" w:rsidR="004E5996" w:rsidRPr="004E5996" w:rsidRDefault="004E5996" w:rsidP="004E5996"/>
    <w:p w14:paraId="047CFCC0" w14:textId="06129E3D" w:rsidR="004E5996" w:rsidRPr="00E137D8" w:rsidRDefault="004E5996" w:rsidP="004E5996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10" w:name="_Hlk105088599"/>
      <w:r w:rsidRPr="00E137D8">
        <w:rPr>
          <w:rFonts w:ascii="Times New Roman" w:hAnsi="Times New Roman"/>
          <w:sz w:val="24"/>
          <w:szCs w:val="24"/>
        </w:rPr>
        <w:t xml:space="preserve">As vigas de respaldo deverão ser </w:t>
      </w:r>
      <w:r w:rsidR="00E40E4E" w:rsidRPr="00E137D8">
        <w:rPr>
          <w:rFonts w:ascii="Times New Roman" w:hAnsi="Times New Roman"/>
          <w:sz w:val="24"/>
          <w:szCs w:val="24"/>
        </w:rPr>
        <w:t>executadas</w:t>
      </w:r>
      <w:r w:rsidRPr="00E137D8">
        <w:rPr>
          <w:rFonts w:ascii="Times New Roman" w:hAnsi="Times New Roman"/>
          <w:sz w:val="24"/>
          <w:szCs w:val="24"/>
        </w:rPr>
        <w:t xml:space="preserve"> em concreto armado, com atividades de forma e desforma em tábua e sarrafo, confecção das armaduras e concretagem utilizando </w:t>
      </w:r>
      <w:r w:rsidR="005227F1" w:rsidRPr="00E137D8">
        <w:rPr>
          <w:rFonts w:ascii="Times New Roman" w:hAnsi="Times New Roman"/>
          <w:sz w:val="24"/>
          <w:szCs w:val="24"/>
        </w:rPr>
        <w:t>concreto preparado com betoneira no local</w:t>
      </w:r>
      <w:r w:rsidRPr="00E137D8">
        <w:rPr>
          <w:rFonts w:ascii="Times New Roman" w:hAnsi="Times New Roman"/>
          <w:sz w:val="24"/>
          <w:szCs w:val="24"/>
        </w:rPr>
        <w:t>, todas as demais especificações, detalhamento e dimensionamento estão disponibilizados no projeto estrutural.</w:t>
      </w:r>
    </w:p>
    <w:bookmarkEnd w:id="10"/>
    <w:p w14:paraId="7456AF12" w14:textId="6E0BBAB7" w:rsidR="00E40E4E" w:rsidRPr="00E40E4E" w:rsidRDefault="00E40E4E" w:rsidP="00E40E4E">
      <w:pPr>
        <w:pStyle w:val="Ttulo2"/>
      </w:pPr>
      <w:r>
        <w:t>alvenaria:</w:t>
      </w:r>
    </w:p>
    <w:p w14:paraId="5173C2DB" w14:textId="3DCA969F" w:rsidR="005227F1" w:rsidRPr="00E137D8" w:rsidRDefault="00D604E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>A execução das alvenarias será</w:t>
      </w:r>
      <w:r w:rsidR="00E40E4E" w:rsidRPr="00E137D8">
        <w:rPr>
          <w:rFonts w:ascii="Times New Roman" w:hAnsi="Times New Roman"/>
          <w:sz w:val="24"/>
          <w:szCs w:val="24"/>
        </w:rPr>
        <w:t xml:space="preserve"> </w:t>
      </w:r>
      <w:r w:rsidRPr="00E137D8">
        <w:rPr>
          <w:rFonts w:ascii="Times New Roman" w:hAnsi="Times New Roman"/>
          <w:sz w:val="24"/>
          <w:szCs w:val="24"/>
        </w:rPr>
        <w:t>realizada</w:t>
      </w:r>
      <w:r w:rsidR="00E40E4E" w:rsidRPr="00E137D8">
        <w:rPr>
          <w:rFonts w:ascii="Times New Roman" w:hAnsi="Times New Roman"/>
          <w:sz w:val="24"/>
          <w:szCs w:val="24"/>
        </w:rPr>
        <w:t xml:space="preserve"> com tijolos cerâmicos </w:t>
      </w:r>
      <w:r w:rsidRPr="00E137D8">
        <w:rPr>
          <w:rFonts w:ascii="Times New Roman" w:hAnsi="Times New Roman"/>
          <w:sz w:val="24"/>
          <w:szCs w:val="24"/>
        </w:rPr>
        <w:t>furados de maneira que a parede acabada fique com 1</w:t>
      </w:r>
      <w:r w:rsidR="005227F1" w:rsidRPr="00E137D8">
        <w:rPr>
          <w:rFonts w:ascii="Times New Roman" w:hAnsi="Times New Roman"/>
          <w:sz w:val="24"/>
          <w:szCs w:val="24"/>
        </w:rPr>
        <w:t>1</w:t>
      </w:r>
      <w:r w:rsidRPr="00E137D8">
        <w:rPr>
          <w:rFonts w:ascii="Times New Roman" w:hAnsi="Times New Roman"/>
          <w:sz w:val="24"/>
          <w:szCs w:val="24"/>
        </w:rPr>
        <w:t xml:space="preserve">cm de espessura. </w:t>
      </w:r>
    </w:p>
    <w:p w14:paraId="20012516" w14:textId="4A521CD9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128EC79C" w14:textId="77777777" w:rsidR="005227F1" w:rsidRPr="00374BA3" w:rsidRDefault="005227F1" w:rsidP="005227F1">
      <w:pPr>
        <w:pStyle w:val="Ttulo2"/>
      </w:pPr>
      <w:r>
        <w:t>revestimentos internos e externos:</w:t>
      </w:r>
    </w:p>
    <w:p w14:paraId="0A8C654C" w14:textId="77777777" w:rsidR="005227F1" w:rsidRDefault="005227F1" w:rsidP="005227F1">
      <w:pPr>
        <w:pStyle w:val="Ttulo3"/>
      </w:pPr>
      <w:r>
        <w:t>paredes internas e externas:</w:t>
      </w:r>
    </w:p>
    <w:p w14:paraId="4716BBDF" w14:textId="77777777" w:rsidR="005227F1" w:rsidRPr="00374BA3" w:rsidRDefault="005227F1" w:rsidP="005227F1"/>
    <w:p w14:paraId="4E323ABE" w14:textId="77777777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>Todas as paredes internas, externas, muro deverão ser chapiscadas com argamassa, traço 1:3 (cimento e areia), esp. 5mm e posterior recebimento de reboco em camada única aplicado em traço 1:3 (cimento e areia), esp. 20mm.</w:t>
      </w:r>
    </w:p>
    <w:p w14:paraId="4B2982E1" w14:textId="77777777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17FC4D3" w14:textId="77661AD2" w:rsidR="00D604E1" w:rsidRPr="00D604E1" w:rsidRDefault="00D604E1" w:rsidP="00D604E1">
      <w:pPr>
        <w:pStyle w:val="Ttulo2"/>
      </w:pPr>
      <w:r>
        <w:t>esquadrias:</w:t>
      </w:r>
    </w:p>
    <w:p w14:paraId="498DA67C" w14:textId="1951B096" w:rsidR="00D604E1" w:rsidRDefault="00D604E1" w:rsidP="00D604E1">
      <w:pPr>
        <w:pStyle w:val="Ttulo3"/>
      </w:pPr>
      <w:r>
        <w:t>portas:</w:t>
      </w:r>
    </w:p>
    <w:p w14:paraId="6DF028E8" w14:textId="77777777" w:rsidR="005227F1" w:rsidRPr="005227F1" w:rsidRDefault="005227F1" w:rsidP="005227F1"/>
    <w:p w14:paraId="15E7A35D" w14:textId="2FD82BA7" w:rsidR="005227F1" w:rsidRPr="009C132C" w:rsidRDefault="00D604E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11" w:name="_Hlk105090573"/>
      <w:r w:rsidRPr="009C132C">
        <w:rPr>
          <w:rFonts w:ascii="Times New Roman" w:hAnsi="Times New Roman"/>
          <w:sz w:val="24"/>
          <w:szCs w:val="24"/>
        </w:rPr>
        <w:t>Dimensionamento e locação d</w:t>
      </w:r>
      <w:r w:rsidR="005227F1" w:rsidRPr="009C132C">
        <w:rPr>
          <w:rFonts w:ascii="Times New Roman" w:hAnsi="Times New Roman"/>
          <w:sz w:val="24"/>
          <w:szCs w:val="24"/>
        </w:rPr>
        <w:t>o</w:t>
      </w:r>
      <w:r w:rsidRPr="009C132C">
        <w:rPr>
          <w:rFonts w:ascii="Times New Roman" w:hAnsi="Times New Roman"/>
          <w:sz w:val="24"/>
          <w:szCs w:val="24"/>
        </w:rPr>
        <w:t xml:space="preserve"> </w:t>
      </w:r>
      <w:r w:rsidR="005227F1" w:rsidRPr="009C132C">
        <w:rPr>
          <w:rFonts w:ascii="Times New Roman" w:hAnsi="Times New Roman"/>
          <w:sz w:val="24"/>
          <w:szCs w:val="24"/>
        </w:rPr>
        <w:t>portão</w:t>
      </w:r>
      <w:r w:rsidRPr="009C132C">
        <w:rPr>
          <w:rFonts w:ascii="Times New Roman" w:hAnsi="Times New Roman"/>
          <w:sz w:val="24"/>
          <w:szCs w:val="24"/>
        </w:rPr>
        <w:t xml:space="preserve"> encontram-se n</w:t>
      </w:r>
      <w:r w:rsidR="005227F1" w:rsidRPr="009C132C">
        <w:rPr>
          <w:rFonts w:ascii="Times New Roman" w:hAnsi="Times New Roman"/>
          <w:sz w:val="24"/>
          <w:szCs w:val="24"/>
        </w:rPr>
        <w:t xml:space="preserve">a </w:t>
      </w:r>
      <w:r w:rsidRPr="009C132C">
        <w:rPr>
          <w:rFonts w:ascii="Times New Roman" w:hAnsi="Times New Roman"/>
          <w:sz w:val="24"/>
          <w:szCs w:val="24"/>
        </w:rPr>
        <w:t xml:space="preserve">Planta Baixa do Projeto Arquitetônico. </w:t>
      </w:r>
    </w:p>
    <w:p w14:paraId="130F655C" w14:textId="44431A0D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5D4B4202" w14:textId="185D5A2D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5059338F" w14:textId="2B6A914E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4B60142F" w14:textId="71A7F684" w:rsidR="00BF5B8E" w:rsidRDefault="00BF5B8E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53A90E1A" w14:textId="77777777" w:rsidR="006F6BEE" w:rsidRPr="00E137D8" w:rsidRDefault="006F6BEE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bookmarkEnd w:id="11"/>
    <w:p w14:paraId="345F5CB2" w14:textId="07A819C5" w:rsidR="00D27AD0" w:rsidRPr="009C132C" w:rsidRDefault="00D27AD0" w:rsidP="00D27AD0">
      <w:pPr>
        <w:pStyle w:val="Legenda"/>
        <w:keepNext/>
        <w:jc w:val="center"/>
        <w:rPr>
          <w:rFonts w:ascii="Times New Roman" w:hAnsi="Times New Roman"/>
          <w:b w:val="0"/>
          <w:bCs w:val="0"/>
          <w:color w:val="auto"/>
          <w:sz w:val="22"/>
          <w:szCs w:val="22"/>
        </w:rPr>
      </w:pPr>
      <w:r w:rsidRPr="009C132C">
        <w:rPr>
          <w:rFonts w:ascii="Times New Roman" w:hAnsi="Times New Roman"/>
          <w:b w:val="0"/>
          <w:bCs w:val="0"/>
          <w:color w:val="auto"/>
          <w:sz w:val="22"/>
          <w:szCs w:val="22"/>
        </w:rPr>
        <w:lastRenderedPageBreak/>
        <w:t xml:space="preserve">Figura </w:t>
      </w:r>
      <w:r w:rsidR="005227F1" w:rsidRPr="009C132C">
        <w:rPr>
          <w:rFonts w:ascii="Times New Roman" w:hAnsi="Times New Roman"/>
          <w:b w:val="0"/>
          <w:bCs w:val="0"/>
          <w:color w:val="auto"/>
          <w:sz w:val="22"/>
          <w:szCs w:val="22"/>
        </w:rPr>
        <w:t>1</w:t>
      </w:r>
      <w:r w:rsidRPr="009C132C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- Exemplo </w:t>
      </w:r>
      <w:r w:rsidR="005227F1" w:rsidRPr="009C132C">
        <w:rPr>
          <w:rFonts w:ascii="Times New Roman" w:hAnsi="Times New Roman"/>
          <w:b w:val="0"/>
          <w:bCs w:val="0"/>
          <w:color w:val="auto"/>
          <w:sz w:val="22"/>
          <w:szCs w:val="22"/>
        </w:rPr>
        <w:t>do Portão</w:t>
      </w:r>
      <w:r w:rsidRPr="009C132C">
        <w:rPr>
          <w:rFonts w:ascii="Times New Roman" w:hAnsi="Times New Roman"/>
          <w:b w:val="0"/>
          <w:bCs w:val="0"/>
          <w:color w:val="auto"/>
          <w:sz w:val="22"/>
          <w:szCs w:val="22"/>
        </w:rPr>
        <w:t>.</w:t>
      </w:r>
    </w:p>
    <w:p w14:paraId="07FA8A17" w14:textId="0A446C39" w:rsidR="00374BA3" w:rsidRPr="00E137D8" w:rsidRDefault="009C132C" w:rsidP="00070D2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DF87370" wp14:editId="36504CD4">
            <wp:extent cx="5057775" cy="379333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ver-portao-automatico-lambril-em-aco-galvanizado-lag-01-1bc421b85c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263" cy="3795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14BC0" w14:textId="0AE842EB" w:rsidR="00023DCF" w:rsidRDefault="00023DCF" w:rsidP="00023DCF">
      <w:pPr>
        <w:pStyle w:val="Ttulo2"/>
      </w:pPr>
      <w:r>
        <w:t>pintura:</w:t>
      </w:r>
    </w:p>
    <w:p w14:paraId="0077C8B2" w14:textId="4F67A087" w:rsidR="00023DCF" w:rsidRDefault="00023DCF" w:rsidP="00023DCF">
      <w:pPr>
        <w:pStyle w:val="Ttulo3"/>
      </w:pPr>
      <w:r>
        <w:t>paredes internas e externas:</w:t>
      </w:r>
    </w:p>
    <w:p w14:paraId="558644B1" w14:textId="77777777" w:rsidR="0073163A" w:rsidRPr="0073163A" w:rsidRDefault="0073163A" w:rsidP="0073163A"/>
    <w:p w14:paraId="67344DA6" w14:textId="75A19B81" w:rsidR="0073163A" w:rsidRPr="00E137D8" w:rsidRDefault="0073163A" w:rsidP="0073163A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12" w:name="_Hlk105165439"/>
      <w:r w:rsidRPr="00E137D8">
        <w:rPr>
          <w:rFonts w:ascii="Times New Roman" w:hAnsi="Times New Roman"/>
          <w:sz w:val="24"/>
          <w:szCs w:val="24"/>
        </w:rPr>
        <w:t>Tod</w:t>
      </w:r>
      <w:r w:rsidR="007E47F9" w:rsidRPr="00E137D8">
        <w:rPr>
          <w:rFonts w:ascii="Times New Roman" w:hAnsi="Times New Roman"/>
          <w:sz w:val="24"/>
          <w:szCs w:val="24"/>
        </w:rPr>
        <w:t>o o muro deverá</w:t>
      </w:r>
      <w:r w:rsidR="00DC5DD3" w:rsidRPr="00E137D8">
        <w:rPr>
          <w:rFonts w:ascii="Times New Roman" w:hAnsi="Times New Roman"/>
          <w:sz w:val="24"/>
          <w:szCs w:val="24"/>
        </w:rPr>
        <w:t xml:space="preserve"> ser pintad</w:t>
      </w:r>
      <w:r w:rsidR="007E47F9" w:rsidRPr="00E137D8">
        <w:rPr>
          <w:rFonts w:ascii="Times New Roman" w:hAnsi="Times New Roman"/>
          <w:sz w:val="24"/>
          <w:szCs w:val="24"/>
        </w:rPr>
        <w:t>o</w:t>
      </w:r>
      <w:r w:rsidR="00DC5DD3" w:rsidRPr="00E137D8">
        <w:rPr>
          <w:rFonts w:ascii="Times New Roman" w:hAnsi="Times New Roman"/>
          <w:sz w:val="24"/>
          <w:szCs w:val="24"/>
        </w:rPr>
        <w:t>, para a execução</w:t>
      </w:r>
      <w:r w:rsidR="00070D28" w:rsidRPr="00E137D8">
        <w:rPr>
          <w:rFonts w:ascii="Times New Roman" w:hAnsi="Times New Roman"/>
          <w:sz w:val="24"/>
          <w:szCs w:val="24"/>
        </w:rPr>
        <w:t>,</w:t>
      </w:r>
      <w:r w:rsidR="00DC5DD3" w:rsidRPr="00E137D8">
        <w:rPr>
          <w:rFonts w:ascii="Times New Roman" w:hAnsi="Times New Roman"/>
          <w:sz w:val="24"/>
          <w:szCs w:val="24"/>
        </w:rPr>
        <w:t xml:space="preserve"> primeiramente deverá ser preparada todas as paredes com uma demão de selador acrílico</w:t>
      </w:r>
      <w:r w:rsidR="00185DBE" w:rsidRPr="00E137D8">
        <w:rPr>
          <w:rFonts w:ascii="Times New Roman" w:hAnsi="Times New Roman"/>
          <w:sz w:val="24"/>
          <w:szCs w:val="24"/>
        </w:rPr>
        <w:t>.</w:t>
      </w:r>
    </w:p>
    <w:p w14:paraId="5067A5AD" w14:textId="024C2758" w:rsidR="00185DBE" w:rsidRPr="00E137D8" w:rsidRDefault="00D22881" w:rsidP="00185DB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 xml:space="preserve">Após todas as paredes </w:t>
      </w:r>
      <w:r w:rsidR="00185DBE" w:rsidRPr="00E137D8">
        <w:rPr>
          <w:rFonts w:ascii="Times New Roman" w:hAnsi="Times New Roman"/>
          <w:sz w:val="24"/>
          <w:szCs w:val="24"/>
        </w:rPr>
        <w:t xml:space="preserve">estarem </w:t>
      </w:r>
      <w:r w:rsidR="00070D28" w:rsidRPr="00E137D8">
        <w:rPr>
          <w:rFonts w:ascii="Times New Roman" w:hAnsi="Times New Roman"/>
          <w:sz w:val="24"/>
          <w:szCs w:val="24"/>
        </w:rPr>
        <w:t>seladas</w:t>
      </w:r>
      <w:r w:rsidRPr="00E137D8">
        <w:rPr>
          <w:rFonts w:ascii="Times New Roman" w:hAnsi="Times New Roman"/>
          <w:sz w:val="24"/>
          <w:szCs w:val="24"/>
        </w:rPr>
        <w:t xml:space="preserve">, deverão ser pintadas com tinta acrílica em duas demãos na cor </w:t>
      </w:r>
      <w:r w:rsidR="00185DBE" w:rsidRPr="00E137D8">
        <w:rPr>
          <w:rFonts w:ascii="Times New Roman" w:hAnsi="Times New Roman"/>
          <w:b/>
          <w:bCs/>
          <w:sz w:val="24"/>
          <w:szCs w:val="24"/>
        </w:rPr>
        <w:t>Areia</w:t>
      </w:r>
      <w:r w:rsidR="004E268E" w:rsidRPr="00E137D8">
        <w:rPr>
          <w:rFonts w:ascii="Times New Roman" w:hAnsi="Times New Roman"/>
          <w:sz w:val="24"/>
          <w:szCs w:val="24"/>
        </w:rPr>
        <w:t xml:space="preserve">. </w:t>
      </w:r>
      <w:bookmarkEnd w:id="12"/>
    </w:p>
    <w:p w14:paraId="5A341D32" w14:textId="66C34A4D" w:rsidR="006F6BEE" w:rsidRDefault="00070D28" w:rsidP="006F6BE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>Todos os portões deverão ser pintados na cor Preto, com duas demãos, e inclusive uma demão de fundo anticorrosivo.</w:t>
      </w:r>
    </w:p>
    <w:p w14:paraId="6D064895" w14:textId="77777777" w:rsidR="006F6BEE" w:rsidRPr="00E137D8" w:rsidRDefault="006F6BEE" w:rsidP="006F6BE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608FCF4B" w14:textId="701F4096" w:rsidR="003914D3" w:rsidRPr="00E137D8" w:rsidRDefault="00023DCF" w:rsidP="00697E00">
      <w:pPr>
        <w:pStyle w:val="Ttulo2"/>
      </w:pPr>
      <w:r w:rsidRPr="00E137D8">
        <w:lastRenderedPageBreak/>
        <w:t>serviços complementares:</w:t>
      </w:r>
    </w:p>
    <w:p w14:paraId="4BC7AA74" w14:textId="3B9FB153" w:rsidR="00415A09" w:rsidRPr="00E137D8" w:rsidRDefault="003914D3" w:rsidP="00822599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 xml:space="preserve">Após a execução de todos os serviços anteriores, </w:t>
      </w:r>
      <w:r w:rsidR="00FA672A" w:rsidRPr="00E137D8">
        <w:rPr>
          <w:rFonts w:ascii="Times New Roman" w:hAnsi="Times New Roman"/>
          <w:sz w:val="24"/>
          <w:szCs w:val="24"/>
        </w:rPr>
        <w:t>a Contratada deverá proceder com a limpeza da obra para a entrega ao Município, não serão aceitos nenhum entulho na obra para a entrega</w:t>
      </w:r>
      <w:r w:rsidR="00185DBE" w:rsidRPr="00E137D8">
        <w:rPr>
          <w:rFonts w:ascii="Times New Roman" w:hAnsi="Times New Roman"/>
          <w:sz w:val="24"/>
          <w:szCs w:val="24"/>
        </w:rPr>
        <w:t>.</w:t>
      </w:r>
      <w:r w:rsidR="00FA672A" w:rsidRPr="00E137D8">
        <w:rPr>
          <w:rFonts w:ascii="Times New Roman" w:hAnsi="Times New Roman"/>
          <w:sz w:val="24"/>
          <w:szCs w:val="24"/>
        </w:rPr>
        <w:t xml:space="preserve"> Deixando apto para o uso.</w:t>
      </w:r>
    </w:p>
    <w:p w14:paraId="5741B7D1" w14:textId="251B6974" w:rsidR="00395843" w:rsidRDefault="00395843" w:rsidP="00791370"/>
    <w:p w14:paraId="27A93B38" w14:textId="77777777" w:rsidR="006F6BEE" w:rsidRDefault="006F6BEE" w:rsidP="00791370"/>
    <w:p w14:paraId="42B9D702" w14:textId="653171CE" w:rsidR="00DF6E6E" w:rsidRDefault="00DF6E6E" w:rsidP="00FA672A">
      <w:pPr>
        <w:spacing w:after="0" w:line="360" w:lineRule="auto"/>
        <w:ind w:firstLine="1134"/>
        <w:jc w:val="right"/>
        <w:rPr>
          <w:rFonts w:ascii="Times New Roman" w:hAnsi="Times New Roman"/>
          <w:sz w:val="24"/>
          <w:szCs w:val="24"/>
        </w:rPr>
      </w:pPr>
      <w:bookmarkStart w:id="13" w:name="_GoBack"/>
      <w:bookmarkEnd w:id="13"/>
      <w:r>
        <w:rPr>
          <w:rFonts w:ascii="Times New Roman" w:hAnsi="Times New Roman"/>
          <w:sz w:val="24"/>
          <w:szCs w:val="24"/>
        </w:rPr>
        <w:t xml:space="preserve">Presidente Olegário, </w:t>
      </w:r>
      <w:r w:rsidR="006F6BEE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de </w:t>
      </w:r>
      <w:r w:rsidR="00E137D8">
        <w:rPr>
          <w:rFonts w:ascii="Times New Roman" w:hAnsi="Times New Roman"/>
          <w:sz w:val="24"/>
          <w:szCs w:val="24"/>
        </w:rPr>
        <w:t>maio</w:t>
      </w:r>
      <w:r>
        <w:rPr>
          <w:rFonts w:ascii="Times New Roman" w:hAnsi="Times New Roman"/>
          <w:sz w:val="24"/>
          <w:szCs w:val="24"/>
        </w:rPr>
        <w:t xml:space="preserve"> de 202</w:t>
      </w:r>
      <w:r w:rsidR="00E137D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</w:p>
    <w:p w14:paraId="6E7A5232" w14:textId="6CF9454B" w:rsidR="00DF6E6E" w:rsidRDefault="00DF6E6E" w:rsidP="00070D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1E43EA4" w14:textId="77777777" w:rsidR="00070D28" w:rsidRDefault="00070D28" w:rsidP="00070D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D5D0F8" w14:textId="1C43DEBD" w:rsidR="00D729D3" w:rsidRPr="00070D28" w:rsidRDefault="00822599" w:rsidP="00070D28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BD5355" wp14:editId="2E4B1134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2705100" cy="800476"/>
                <wp:effectExtent l="0" t="0" r="0" b="0"/>
                <wp:wrapNone/>
                <wp:docPr id="2" name="CaixaDe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80047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98A87A7" w14:textId="77777777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______________________________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Luiz Fernando Oliveira Silva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  <w:t>CREA-MG: 249.506/D</w:t>
                            </w:r>
                          </w:p>
                          <w:p w14:paraId="3282F0C1" w14:textId="77777777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Coordenador de Engenharia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type w14:anchorId="35BD5355" id="_x0000_t202" coordsize="21600,21600" o:spt="202" path="m,l,21600r21600,l21600,xe">
                <v:stroke joinstyle="miter"/>
                <v:path gradientshapeok="t" o:connecttype="rect"/>
              </v:shapetype>
              <v:shape id="CaixaDeTexto 4" o:spid="_x0000_s1026" type="#_x0000_t202" style="position:absolute;left:0;text-align:left;margin-left:0;margin-top:4pt;width:213pt;height:63.05pt;z-index:25166336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" filled="f" stroked="f">
                <v:textbox style="mso-fit-shape-to-text:t">
                  <w:txbxContent>
                    <w:p w14:paraId="598A87A7" w14:textId="77777777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______________________________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br/>
                      </w:r>
                      <w:r w:rsidRPr="00FA672A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Luiz Fernando Oliveira Silva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br/>
                        <w:t>CREA-MG: 249.506/D</w:t>
                      </w:r>
                    </w:p>
                    <w:p w14:paraId="3282F0C1" w14:textId="77777777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Coordenador de Engenharia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43C9BE" wp14:editId="3725E24A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2581476" cy="800476"/>
                <wp:effectExtent l="0" t="0" r="0" b="0"/>
                <wp:wrapNone/>
                <wp:docPr id="4" name="CaixaDeTexto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4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476" cy="80047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62832E7" w14:textId="77777777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____________________________</w:t>
                            </w:r>
                          </w:p>
                          <w:p w14:paraId="2F35BCE2" w14:textId="32420F51" w:rsidR="00FA672A" w:rsidRPr="00FA672A" w:rsidRDefault="00BF5B8E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Gustavo Furtado Mendes</w:t>
                            </w:r>
                          </w:p>
                          <w:p w14:paraId="3B9BF255" w14:textId="77EFA574" w:rsidR="00FA672A" w:rsidRPr="00FA672A" w:rsidRDefault="00BF5B8E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Administração Direta</w:t>
                            </w:r>
                          </w:p>
                          <w:p w14:paraId="68AC849D" w14:textId="1A643BC8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CREA-MG: 2</w:t>
                            </w:r>
                            <w:r w:rsidR="00BF5B8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4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3.5</w:t>
                            </w:r>
                            <w:r w:rsidR="00BF5B8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26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/D</w:t>
                            </w:r>
                          </w:p>
                        </w:txbxContent>
                      </wps:txbx>
                      <wps:bodyPr vert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43C9BE" id="_x0000_t202" coordsize="21600,21600" o:spt="202" path="m,l,21600r21600,l21600,xe">
                <v:stroke joinstyle="miter"/>
                <v:path gradientshapeok="t" o:connecttype="rect"/>
              </v:shapetype>
              <v:shape id="CaixaDeTexto 3" o:spid="_x0000_s1027" type="#_x0000_t202" style="position:absolute;left:0;text-align:left;margin-left:152.05pt;margin-top:1.25pt;width:203.25pt;height:63.05pt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" filled="f" stroked="f">
                <v:textbox style="mso-fit-shape-to-text:t">
                  <w:txbxContent>
                    <w:p w14:paraId="662832E7" w14:textId="77777777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____________________________</w:t>
                      </w:r>
                    </w:p>
                    <w:p w14:paraId="2F35BCE2" w14:textId="32420F51" w:rsidR="00FA672A" w:rsidRPr="00FA672A" w:rsidRDefault="00BF5B8E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Gustavo Furtado Mendes</w:t>
                      </w:r>
                    </w:p>
                    <w:p w14:paraId="3B9BF255" w14:textId="77EFA574" w:rsidR="00FA672A" w:rsidRPr="00FA672A" w:rsidRDefault="00BF5B8E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Administração Direta</w:t>
                      </w:r>
                    </w:p>
                    <w:p w14:paraId="68AC849D" w14:textId="1A643BC8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CREA-MG: 2</w:t>
                      </w:r>
                      <w:r w:rsidR="00BF5B8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4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3.5</w:t>
                      </w:r>
                      <w:r w:rsidR="00BF5B8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26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/D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729D3" w:rsidRPr="00070D2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A47B4" w14:textId="77777777" w:rsidR="00D27AD0" w:rsidRDefault="00D27AD0" w:rsidP="00DF6E6E">
      <w:pPr>
        <w:spacing w:after="0" w:line="240" w:lineRule="auto"/>
      </w:pPr>
      <w:r>
        <w:separator/>
      </w:r>
    </w:p>
  </w:endnote>
  <w:endnote w:type="continuationSeparator" w:id="0">
    <w:p w14:paraId="3319BAE2" w14:textId="77777777" w:rsidR="00D27AD0" w:rsidRDefault="00D27AD0" w:rsidP="00DF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3C647" w14:textId="77777777" w:rsidR="00D27AD0" w:rsidRDefault="00D27AD0" w:rsidP="00DF6E6E">
      <w:pPr>
        <w:spacing w:after="0" w:line="240" w:lineRule="auto"/>
      </w:pPr>
      <w:r>
        <w:separator/>
      </w:r>
    </w:p>
  </w:footnote>
  <w:footnote w:type="continuationSeparator" w:id="0">
    <w:p w14:paraId="50CF2293" w14:textId="77777777" w:rsidR="00D27AD0" w:rsidRDefault="00D27AD0" w:rsidP="00DF6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A06BC" w14:textId="38B2DA01" w:rsidR="00D27AD0" w:rsidRDefault="00D27AD0" w:rsidP="00DF6E6E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4357F86" wp14:editId="2BDC2CE3">
          <wp:extent cx="476250" cy="381000"/>
          <wp:effectExtent l="0" t="0" r="0" b="0"/>
          <wp:docPr id="5" name="Imagem 5" descr="Brasão Presidente Olegá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ão Presidente Olegári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90FF9D" w14:textId="77777777" w:rsidR="00D27AD0" w:rsidRDefault="00D27AD0" w:rsidP="00DF6E6E">
    <w:pPr>
      <w:pStyle w:val="Cabealho"/>
      <w:jc w:val="center"/>
      <w:rPr>
        <w:rFonts w:ascii="Bernard MT Condensed" w:hAnsi="Bernard MT Condensed"/>
        <w:sz w:val="18"/>
        <w:szCs w:val="18"/>
      </w:rPr>
    </w:pPr>
    <w:r>
      <w:rPr>
        <w:rFonts w:ascii="Bernard MT Condensed" w:hAnsi="Bernard MT Condensed"/>
        <w:sz w:val="18"/>
        <w:szCs w:val="18"/>
      </w:rPr>
      <w:t>Município de Presidente Olegário – MG</w:t>
    </w:r>
  </w:p>
  <w:p w14:paraId="76AAEF0B" w14:textId="01874FBE" w:rsidR="00D27AD0" w:rsidRDefault="00D27AD0" w:rsidP="00DF6E6E">
    <w:pPr>
      <w:pStyle w:val="Cabealho"/>
      <w:jc w:val="center"/>
      <w:rPr>
        <w:rFonts w:ascii="Bernard MT Condensed" w:hAnsi="Bernard MT Condensed"/>
        <w:sz w:val="18"/>
        <w:szCs w:val="18"/>
      </w:rPr>
    </w:pPr>
    <w:r>
      <w:rPr>
        <w:rFonts w:ascii="Bernard MT Condensed" w:hAnsi="Bernard MT Condensed"/>
        <w:sz w:val="18"/>
        <w:szCs w:val="18"/>
      </w:rPr>
      <w:t>Setor de Engenharia - Secretaria de Obras e Serviços Públicos</w:t>
    </w:r>
  </w:p>
  <w:p w14:paraId="16A15E01" w14:textId="77777777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Pça. Dr. Castilho, nº 10, Centro</w:t>
    </w:r>
  </w:p>
  <w:p w14:paraId="479FFA25" w14:textId="77777777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Presidente Olegário – MG, CEP: 38750-000</w:t>
    </w:r>
  </w:p>
  <w:p w14:paraId="5F4C369B" w14:textId="5F43D2BE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(34) 3811-0123 – engenharia@po.mg.gov.br</w:t>
    </w:r>
  </w:p>
  <w:p w14:paraId="1D6B7657" w14:textId="77777777" w:rsidR="00D27AD0" w:rsidRDefault="00D27AD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85D2E"/>
    <w:multiLevelType w:val="hybridMultilevel"/>
    <w:tmpl w:val="06B0103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D116B62"/>
    <w:multiLevelType w:val="multilevel"/>
    <w:tmpl w:val="3522DFA6"/>
    <w:lvl w:ilvl="0">
      <w:start w:val="1"/>
      <w:numFmt w:val="decimal"/>
      <w:pStyle w:val="Ttulo2"/>
      <w:lvlText w:val="%1."/>
      <w:lvlJc w:val="left"/>
      <w:pPr>
        <w:ind w:left="720" w:hanging="360"/>
      </w:pPr>
    </w:lvl>
    <w:lvl w:ilvl="1">
      <w:start w:val="1"/>
      <w:numFmt w:val="decimal"/>
      <w:pStyle w:val="Ttulo3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E157F"/>
    <w:multiLevelType w:val="hybridMultilevel"/>
    <w:tmpl w:val="D3620FC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ECF2C76"/>
    <w:multiLevelType w:val="multilevel"/>
    <w:tmpl w:val="CBAC3D3E"/>
    <w:lvl w:ilvl="0">
      <w:start w:val="1"/>
      <w:numFmt w:val="decimal"/>
      <w:pStyle w:val="SbtituloDA"/>
      <w:lvlText w:val="%1."/>
      <w:lvlJc w:val="left"/>
      <w:pPr>
        <w:ind w:left="360" w:hanging="360"/>
      </w:pPr>
    </w:lvl>
    <w:lvl w:ilvl="1">
      <w:start w:val="1"/>
      <w:numFmt w:val="decimal"/>
      <w:pStyle w:val="subtituloDA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277CC1"/>
    <w:multiLevelType w:val="hybridMultilevel"/>
    <w:tmpl w:val="8DEACD3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2034C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137F96"/>
    <w:multiLevelType w:val="multilevel"/>
    <w:tmpl w:val="EAF6829C"/>
    <w:lvl w:ilvl="0">
      <w:start w:val="1"/>
      <w:numFmt w:val="decimal"/>
      <w:lvlText w:val="%1."/>
      <w:lvlJc w:val="left"/>
      <w:pPr>
        <w:ind w:left="384" w:hanging="384"/>
      </w:pPr>
    </w:lvl>
    <w:lvl w:ilvl="1">
      <w:start w:val="1"/>
      <w:numFmt w:val="decimal"/>
      <w:lvlText w:val="%1.%2-"/>
      <w:lvlJc w:val="left"/>
      <w:pPr>
        <w:ind w:left="1854" w:hanging="720"/>
      </w:pPr>
    </w:lvl>
    <w:lvl w:ilvl="2">
      <w:start w:val="1"/>
      <w:numFmt w:val="decimal"/>
      <w:lvlText w:val="%1.%2-%3."/>
      <w:lvlJc w:val="left"/>
      <w:pPr>
        <w:ind w:left="2988" w:hanging="720"/>
      </w:pPr>
    </w:lvl>
    <w:lvl w:ilvl="3">
      <w:start w:val="1"/>
      <w:numFmt w:val="decimal"/>
      <w:lvlText w:val="%1.%2-%3.%4."/>
      <w:lvlJc w:val="left"/>
      <w:pPr>
        <w:ind w:left="4482" w:hanging="1080"/>
      </w:pPr>
    </w:lvl>
    <w:lvl w:ilvl="4">
      <w:start w:val="1"/>
      <w:numFmt w:val="decimal"/>
      <w:lvlText w:val="%1.%2-%3.%4.%5."/>
      <w:lvlJc w:val="left"/>
      <w:pPr>
        <w:ind w:left="5616" w:hanging="1080"/>
      </w:pPr>
    </w:lvl>
    <w:lvl w:ilvl="5">
      <w:start w:val="1"/>
      <w:numFmt w:val="decimal"/>
      <w:lvlText w:val="%1.%2-%3.%4.%5.%6."/>
      <w:lvlJc w:val="left"/>
      <w:pPr>
        <w:ind w:left="7110" w:hanging="1440"/>
      </w:pPr>
    </w:lvl>
    <w:lvl w:ilvl="6">
      <w:start w:val="1"/>
      <w:numFmt w:val="decimal"/>
      <w:lvlText w:val="%1.%2-%3.%4.%5.%6.%7."/>
      <w:lvlJc w:val="left"/>
      <w:pPr>
        <w:ind w:left="8244" w:hanging="1440"/>
      </w:pPr>
    </w:lvl>
    <w:lvl w:ilvl="7">
      <w:start w:val="1"/>
      <w:numFmt w:val="decimal"/>
      <w:lvlText w:val="%1.%2-%3.%4.%5.%6.%7.%8."/>
      <w:lvlJc w:val="left"/>
      <w:pPr>
        <w:ind w:left="9738" w:hanging="1800"/>
      </w:pPr>
    </w:lvl>
    <w:lvl w:ilvl="8">
      <w:start w:val="1"/>
      <w:numFmt w:val="decimal"/>
      <w:lvlText w:val="%1.%2-%3.%4.%5.%6.%7.%8.%9."/>
      <w:lvlJc w:val="left"/>
      <w:pPr>
        <w:ind w:left="10872" w:hanging="1800"/>
      </w:pPr>
    </w:lvl>
  </w:abstractNum>
  <w:abstractNum w:abstractNumId="7" w15:restartNumberingAfterBreak="0">
    <w:nsid w:val="34D1633D"/>
    <w:multiLevelType w:val="hybridMultilevel"/>
    <w:tmpl w:val="C1A4237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2AB6EF3"/>
    <w:multiLevelType w:val="hybridMultilevel"/>
    <w:tmpl w:val="75E8CDF0"/>
    <w:lvl w:ilvl="0" w:tplc="E2D475B0">
      <w:start w:val="1"/>
      <w:numFmt w:val="upperLetter"/>
      <w:pStyle w:val="Ttulo1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3308F"/>
    <w:multiLevelType w:val="hybridMultilevel"/>
    <w:tmpl w:val="29EC9AA2"/>
    <w:lvl w:ilvl="0" w:tplc="43E2C406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77282"/>
    <w:multiLevelType w:val="hybridMultilevel"/>
    <w:tmpl w:val="4672FC10"/>
    <w:lvl w:ilvl="0" w:tplc="D82A5B1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38"/>
    <w:rsid w:val="0000235F"/>
    <w:rsid w:val="00023DCF"/>
    <w:rsid w:val="00034184"/>
    <w:rsid w:val="00070D28"/>
    <w:rsid w:val="00076599"/>
    <w:rsid w:val="000879D3"/>
    <w:rsid w:val="00091D5E"/>
    <w:rsid w:val="00095BAD"/>
    <w:rsid w:val="000E3011"/>
    <w:rsid w:val="00141BF8"/>
    <w:rsid w:val="001646C1"/>
    <w:rsid w:val="001676AE"/>
    <w:rsid w:val="0018161E"/>
    <w:rsid w:val="00185DBE"/>
    <w:rsid w:val="0019629E"/>
    <w:rsid w:val="001D6294"/>
    <w:rsid w:val="001E5170"/>
    <w:rsid w:val="0020679B"/>
    <w:rsid w:val="00236D38"/>
    <w:rsid w:val="0026148B"/>
    <w:rsid w:val="0028080B"/>
    <w:rsid w:val="002D3251"/>
    <w:rsid w:val="002F0846"/>
    <w:rsid w:val="00320648"/>
    <w:rsid w:val="003716AC"/>
    <w:rsid w:val="00374BA3"/>
    <w:rsid w:val="003914D3"/>
    <w:rsid w:val="00395843"/>
    <w:rsid w:val="00412438"/>
    <w:rsid w:val="00415A09"/>
    <w:rsid w:val="004A37CA"/>
    <w:rsid w:val="004B3F76"/>
    <w:rsid w:val="004D468E"/>
    <w:rsid w:val="004E268E"/>
    <w:rsid w:val="004E5996"/>
    <w:rsid w:val="00502954"/>
    <w:rsid w:val="005227F1"/>
    <w:rsid w:val="0055042F"/>
    <w:rsid w:val="005710EE"/>
    <w:rsid w:val="00592948"/>
    <w:rsid w:val="006164EC"/>
    <w:rsid w:val="00621C1F"/>
    <w:rsid w:val="00644ADB"/>
    <w:rsid w:val="00650611"/>
    <w:rsid w:val="0065434E"/>
    <w:rsid w:val="0068488E"/>
    <w:rsid w:val="00687109"/>
    <w:rsid w:val="00697E00"/>
    <w:rsid w:val="006D02BB"/>
    <w:rsid w:val="006F6BEE"/>
    <w:rsid w:val="0073163A"/>
    <w:rsid w:val="00753C80"/>
    <w:rsid w:val="00784E7A"/>
    <w:rsid w:val="00791370"/>
    <w:rsid w:val="007D61E3"/>
    <w:rsid w:val="007E47F9"/>
    <w:rsid w:val="00812B18"/>
    <w:rsid w:val="00822599"/>
    <w:rsid w:val="00826F73"/>
    <w:rsid w:val="00831711"/>
    <w:rsid w:val="00871E71"/>
    <w:rsid w:val="00874E58"/>
    <w:rsid w:val="0087545D"/>
    <w:rsid w:val="008D1C30"/>
    <w:rsid w:val="00950A67"/>
    <w:rsid w:val="009600A2"/>
    <w:rsid w:val="009645B9"/>
    <w:rsid w:val="0099748B"/>
    <w:rsid w:val="00997D2E"/>
    <w:rsid w:val="009C132C"/>
    <w:rsid w:val="009E52E2"/>
    <w:rsid w:val="00A03877"/>
    <w:rsid w:val="00A6225F"/>
    <w:rsid w:val="00A746AA"/>
    <w:rsid w:val="00A77ED8"/>
    <w:rsid w:val="00A946B4"/>
    <w:rsid w:val="00B047DC"/>
    <w:rsid w:val="00B31D99"/>
    <w:rsid w:val="00B32A9C"/>
    <w:rsid w:val="00B34485"/>
    <w:rsid w:val="00B85586"/>
    <w:rsid w:val="00B85DE8"/>
    <w:rsid w:val="00B91376"/>
    <w:rsid w:val="00BF5B8E"/>
    <w:rsid w:val="00C57DFE"/>
    <w:rsid w:val="00C6276D"/>
    <w:rsid w:val="00C75F17"/>
    <w:rsid w:val="00C76733"/>
    <w:rsid w:val="00CD7A6B"/>
    <w:rsid w:val="00D16A7D"/>
    <w:rsid w:val="00D22881"/>
    <w:rsid w:val="00D27AD0"/>
    <w:rsid w:val="00D36533"/>
    <w:rsid w:val="00D4365B"/>
    <w:rsid w:val="00D55A53"/>
    <w:rsid w:val="00D604E1"/>
    <w:rsid w:val="00D729D3"/>
    <w:rsid w:val="00D86B44"/>
    <w:rsid w:val="00DC5DD3"/>
    <w:rsid w:val="00DF6E6E"/>
    <w:rsid w:val="00E137D8"/>
    <w:rsid w:val="00E40E4E"/>
    <w:rsid w:val="00E41067"/>
    <w:rsid w:val="00EA5C05"/>
    <w:rsid w:val="00EB4674"/>
    <w:rsid w:val="00EC46CB"/>
    <w:rsid w:val="00EE0005"/>
    <w:rsid w:val="00EE4FDC"/>
    <w:rsid w:val="00EF5166"/>
    <w:rsid w:val="00F02782"/>
    <w:rsid w:val="00F11FF8"/>
    <w:rsid w:val="00F82873"/>
    <w:rsid w:val="00F91A63"/>
    <w:rsid w:val="00FA672A"/>
    <w:rsid w:val="00FE37BF"/>
    <w:rsid w:val="00FF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37832"/>
  <w15:chartTrackingRefBased/>
  <w15:docId w15:val="{0C330CB6-38D1-4794-AD13-2BDC50F5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FF8"/>
  </w:style>
  <w:style w:type="paragraph" w:styleId="Ttulo1">
    <w:name w:val="heading 1"/>
    <w:basedOn w:val="Normal"/>
    <w:next w:val="Normal"/>
    <w:link w:val="Ttulo1Char"/>
    <w:uiPriority w:val="9"/>
    <w:qFormat/>
    <w:rsid w:val="00B85586"/>
    <w:pPr>
      <w:keepNext/>
      <w:keepLines/>
      <w:numPr>
        <w:numId w:val="10"/>
      </w:numPr>
      <w:spacing w:after="0" w:line="360" w:lineRule="auto"/>
      <w:outlineLvl w:val="0"/>
    </w:pPr>
    <w:rPr>
      <w:rFonts w:ascii="Times New Roman" w:eastAsiaTheme="majorEastAsia" w:hAnsi="Times New Roman" w:cstheme="majorBidi"/>
      <w:b/>
      <w:caps/>
      <w:sz w:val="24"/>
      <w:szCs w:val="32"/>
      <w:u w:val="singl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C46CB"/>
    <w:pPr>
      <w:keepNext/>
      <w:keepLines/>
      <w:numPr>
        <w:numId w:val="11"/>
      </w:numPr>
      <w:spacing w:before="160" w:line="360" w:lineRule="auto"/>
      <w:ind w:left="0" w:firstLine="0"/>
      <w:outlineLvl w:val="1"/>
    </w:pPr>
    <w:rPr>
      <w:rFonts w:ascii="Times New Roman" w:eastAsiaTheme="majorEastAsia" w:hAnsi="Times New Roman" w:cstheme="majorBidi"/>
      <w:b/>
      <w:cap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11FF8"/>
    <w:pPr>
      <w:keepNext/>
      <w:keepLines/>
      <w:numPr>
        <w:ilvl w:val="1"/>
        <w:numId w:val="11"/>
      </w:numPr>
      <w:spacing w:after="0" w:line="360" w:lineRule="auto"/>
      <w:ind w:left="0" w:firstLine="0"/>
      <w:outlineLvl w:val="2"/>
    </w:pPr>
    <w:rPr>
      <w:rFonts w:ascii="Times New Roman" w:eastAsiaTheme="majorEastAsia" w:hAnsi="Times New Roman" w:cstheme="majorBidi"/>
      <w: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1">
    <w:name w:val="toc 1"/>
    <w:basedOn w:val="Normal"/>
    <w:next w:val="Normal"/>
    <w:autoRedefine/>
    <w:uiPriority w:val="39"/>
    <w:semiHidden/>
    <w:unhideWhenUsed/>
    <w:rsid w:val="00DF6E6E"/>
    <w:pPr>
      <w:spacing w:after="200" w:line="276" w:lineRule="auto"/>
    </w:pPr>
    <w:rPr>
      <w:rFonts w:ascii="Calibri" w:eastAsia="Calibri" w:hAnsi="Calibri" w:cs="Times New Roman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DF6E6E"/>
    <w:pPr>
      <w:spacing w:after="200" w:line="240" w:lineRule="auto"/>
    </w:pPr>
    <w:rPr>
      <w:rFonts w:ascii="Calibri" w:eastAsia="Calibri" w:hAnsi="Calibri" w:cs="Times New Roman"/>
      <w:b/>
      <w:bCs/>
      <w:color w:val="4472C4" w:themeColor="accent1"/>
      <w:sz w:val="18"/>
      <w:szCs w:val="18"/>
    </w:rPr>
  </w:style>
  <w:style w:type="paragraph" w:styleId="PargrafodaLista">
    <w:name w:val="List Paragraph"/>
    <w:basedOn w:val="Normal"/>
    <w:uiPriority w:val="34"/>
    <w:qFormat/>
    <w:rsid w:val="00DF6E6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uloChar">
    <w:name w:val="titulo Char"/>
    <w:basedOn w:val="Fontepargpadro"/>
    <w:link w:val="titulo"/>
    <w:locked/>
    <w:rsid w:val="00DF6E6E"/>
    <w:rPr>
      <w:rFonts w:ascii="Arial" w:hAnsi="Arial" w:cs="Arial"/>
      <w:b/>
      <w:sz w:val="24"/>
      <w:szCs w:val="24"/>
      <w:u w:val="single"/>
    </w:rPr>
  </w:style>
  <w:style w:type="paragraph" w:customStyle="1" w:styleId="titulo">
    <w:name w:val="titulo"/>
    <w:basedOn w:val="Normal"/>
    <w:link w:val="tituloChar"/>
    <w:qFormat/>
    <w:rsid w:val="00DF6E6E"/>
    <w:pPr>
      <w:spacing w:before="120" w:after="120" w:line="360" w:lineRule="auto"/>
      <w:ind w:firstLine="851"/>
    </w:pPr>
    <w:rPr>
      <w:rFonts w:ascii="Arial" w:hAnsi="Arial" w:cs="Arial"/>
      <w:b/>
      <w:sz w:val="24"/>
      <w:szCs w:val="24"/>
      <w:u w:val="single"/>
    </w:rPr>
  </w:style>
  <w:style w:type="character" w:customStyle="1" w:styleId="SbtituloDAChar">
    <w:name w:val="Sbtitulo DA Char"/>
    <w:basedOn w:val="Fontepargpadro"/>
    <w:link w:val="SbtituloDA"/>
    <w:locked/>
    <w:rsid w:val="00DF6E6E"/>
    <w:rPr>
      <w:rFonts w:ascii="Arial" w:hAnsi="Arial" w:cs="Arial"/>
      <w:b/>
      <w:sz w:val="24"/>
      <w:szCs w:val="24"/>
    </w:rPr>
  </w:style>
  <w:style w:type="paragraph" w:customStyle="1" w:styleId="SbtituloDA">
    <w:name w:val="Sbtitulo DA"/>
    <w:basedOn w:val="Normal"/>
    <w:link w:val="SbtituloDAChar"/>
    <w:qFormat/>
    <w:rsid w:val="00DF6E6E"/>
    <w:pPr>
      <w:numPr>
        <w:numId w:val="1"/>
      </w:numPr>
      <w:spacing w:before="120" w:after="120" w:line="360" w:lineRule="auto"/>
      <w:jc w:val="both"/>
    </w:pPr>
    <w:rPr>
      <w:rFonts w:ascii="Arial" w:hAnsi="Arial" w:cs="Arial"/>
      <w:b/>
      <w:sz w:val="24"/>
      <w:szCs w:val="24"/>
    </w:rPr>
  </w:style>
  <w:style w:type="paragraph" w:customStyle="1" w:styleId="subtituloDA1">
    <w:name w:val="sub titulo DA 1"/>
    <w:basedOn w:val="SbtituloDA"/>
    <w:qFormat/>
    <w:rsid w:val="00DF6E6E"/>
    <w:pPr>
      <w:numPr>
        <w:ilvl w:val="1"/>
      </w:numPr>
      <w:tabs>
        <w:tab w:val="num" w:pos="360"/>
      </w:tabs>
    </w:pPr>
  </w:style>
  <w:style w:type="paragraph" w:styleId="Cabealho">
    <w:name w:val="header"/>
    <w:basedOn w:val="Normal"/>
    <w:link w:val="CabealhoChar"/>
    <w:uiPriority w:val="99"/>
    <w:unhideWhenUsed/>
    <w:rsid w:val="00DF6E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F6E6E"/>
  </w:style>
  <w:style w:type="paragraph" w:styleId="Rodap">
    <w:name w:val="footer"/>
    <w:basedOn w:val="Normal"/>
    <w:link w:val="RodapChar"/>
    <w:uiPriority w:val="99"/>
    <w:unhideWhenUsed/>
    <w:rsid w:val="00DF6E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F6E6E"/>
  </w:style>
  <w:style w:type="character" w:customStyle="1" w:styleId="Ttulo1Char">
    <w:name w:val="Título 1 Char"/>
    <w:basedOn w:val="Fontepargpadro"/>
    <w:link w:val="Ttulo1"/>
    <w:uiPriority w:val="9"/>
    <w:rsid w:val="00B85586"/>
    <w:rPr>
      <w:rFonts w:ascii="Times New Roman" w:eastAsiaTheme="majorEastAsia" w:hAnsi="Times New Roman" w:cstheme="majorBidi"/>
      <w:b/>
      <w:caps/>
      <w:sz w:val="24"/>
      <w:szCs w:val="32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EC46CB"/>
    <w:rPr>
      <w:rFonts w:ascii="Times New Roman" w:eastAsiaTheme="majorEastAsia" w:hAnsi="Times New Roman" w:cstheme="majorBidi"/>
      <w:b/>
      <w:caps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11FF8"/>
    <w:rPr>
      <w:rFonts w:ascii="Times New Roman" w:eastAsiaTheme="majorEastAsia" w:hAnsi="Times New Roman" w:cstheme="majorBidi"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8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7</Pages>
  <Words>1155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Flávio Cassimiro</dc:creator>
  <cp:keywords/>
  <dc:description/>
  <cp:lastModifiedBy>Gustavo F.</cp:lastModifiedBy>
  <cp:revision>45</cp:revision>
  <dcterms:created xsi:type="dcterms:W3CDTF">2022-05-25T20:44:00Z</dcterms:created>
  <dcterms:modified xsi:type="dcterms:W3CDTF">2024-05-23T12:14:00Z</dcterms:modified>
</cp:coreProperties>
</file>